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543" w:rsidRDefault="00282543" w:rsidP="00C106F7">
      <w:pPr>
        <w:spacing w:after="210" w:line="240" w:lineRule="auto"/>
        <w:jc w:val="center"/>
        <w:outlineLvl w:val="1"/>
        <w:rPr>
          <w:rFonts w:ascii="Georgia" w:eastAsia="Times New Roman" w:hAnsi="Georgia" w:cs="Times New Roman"/>
          <w:color w:val="C03F00"/>
          <w:kern w:val="36"/>
          <w:sz w:val="45"/>
          <w:szCs w:val="45"/>
          <w:lang w:eastAsia="ru-RU"/>
        </w:rPr>
      </w:pPr>
    </w:p>
    <w:p w:rsidR="00287783" w:rsidRDefault="00287783" w:rsidP="00C106F7">
      <w:pPr>
        <w:spacing w:after="210" w:line="240" w:lineRule="auto"/>
        <w:jc w:val="center"/>
        <w:outlineLvl w:val="1"/>
        <w:rPr>
          <w:rFonts w:ascii="Georgia" w:eastAsia="Times New Roman" w:hAnsi="Georgia" w:cs="Times New Roman"/>
          <w:color w:val="C03F00"/>
          <w:kern w:val="36"/>
          <w:sz w:val="45"/>
          <w:szCs w:val="45"/>
          <w:lang w:eastAsia="ru-RU"/>
        </w:rPr>
      </w:pPr>
    </w:p>
    <w:p w:rsidR="00287783" w:rsidRDefault="00287783" w:rsidP="00C106F7">
      <w:pPr>
        <w:spacing w:after="210" w:line="240" w:lineRule="auto"/>
        <w:jc w:val="center"/>
        <w:outlineLvl w:val="1"/>
        <w:rPr>
          <w:rFonts w:ascii="Georgia" w:eastAsia="Times New Roman" w:hAnsi="Georgia" w:cs="Times New Roman"/>
          <w:color w:val="C03F00"/>
          <w:kern w:val="36"/>
          <w:sz w:val="45"/>
          <w:szCs w:val="45"/>
          <w:lang w:eastAsia="ru-RU"/>
        </w:rPr>
      </w:pPr>
    </w:p>
    <w:p w:rsidR="00287783" w:rsidRDefault="00287783" w:rsidP="00C106F7">
      <w:pPr>
        <w:spacing w:after="210" w:line="240" w:lineRule="auto"/>
        <w:jc w:val="center"/>
        <w:outlineLvl w:val="1"/>
        <w:rPr>
          <w:rFonts w:ascii="Georgia" w:eastAsia="Times New Roman" w:hAnsi="Georgia" w:cs="Times New Roman"/>
          <w:color w:val="C03F00"/>
          <w:kern w:val="36"/>
          <w:sz w:val="45"/>
          <w:szCs w:val="45"/>
          <w:lang w:eastAsia="ru-RU"/>
        </w:rPr>
      </w:pPr>
    </w:p>
    <w:p w:rsidR="001F67CF" w:rsidRPr="00C72B57" w:rsidRDefault="00C106F7" w:rsidP="00C106F7">
      <w:pPr>
        <w:spacing w:after="210" w:line="240" w:lineRule="auto"/>
        <w:jc w:val="center"/>
        <w:outlineLvl w:val="1"/>
        <w:rPr>
          <w:rFonts w:ascii="Georgia" w:eastAsia="Times New Roman" w:hAnsi="Georgia" w:cs="Times New Roman"/>
          <w:kern w:val="36"/>
          <w:sz w:val="96"/>
          <w:szCs w:val="96"/>
          <w:lang w:eastAsia="ru-RU"/>
        </w:rPr>
      </w:pPr>
      <w:r w:rsidRPr="00C72B57">
        <w:rPr>
          <w:rFonts w:ascii="Georgia" w:eastAsia="Times New Roman" w:hAnsi="Georgia" w:cs="Times New Roman"/>
          <w:kern w:val="36"/>
          <w:sz w:val="96"/>
          <w:szCs w:val="96"/>
          <w:lang w:eastAsia="ru-RU"/>
        </w:rPr>
        <w:t xml:space="preserve">Памятка </w:t>
      </w:r>
    </w:p>
    <w:p w:rsidR="001F67CF" w:rsidRPr="00C72B57" w:rsidRDefault="00C106F7" w:rsidP="00DC28D4">
      <w:pPr>
        <w:spacing w:after="0" w:line="360" w:lineRule="auto"/>
        <w:jc w:val="center"/>
        <w:outlineLvl w:val="1"/>
        <w:rPr>
          <w:rFonts w:ascii="Georgia" w:eastAsia="Times New Roman" w:hAnsi="Georgia" w:cs="Times New Roman"/>
          <w:kern w:val="36"/>
          <w:sz w:val="40"/>
          <w:szCs w:val="40"/>
          <w:lang w:eastAsia="ru-RU"/>
        </w:rPr>
      </w:pPr>
      <w:r w:rsidRPr="00C72B57">
        <w:rPr>
          <w:rFonts w:ascii="Georgia" w:eastAsia="Times New Roman" w:hAnsi="Georgia" w:cs="Times New Roman"/>
          <w:kern w:val="36"/>
          <w:sz w:val="40"/>
          <w:szCs w:val="40"/>
          <w:lang w:eastAsia="ru-RU"/>
        </w:rPr>
        <w:t xml:space="preserve">для государственных гражданских служащих </w:t>
      </w:r>
    </w:p>
    <w:p w:rsidR="00DC28D4" w:rsidRDefault="00C106F7" w:rsidP="00DC28D4">
      <w:pPr>
        <w:spacing w:after="0" w:line="360" w:lineRule="auto"/>
        <w:jc w:val="center"/>
        <w:outlineLvl w:val="1"/>
        <w:rPr>
          <w:rFonts w:ascii="Georgia" w:eastAsia="Times New Roman" w:hAnsi="Georgia" w:cs="Times New Roman"/>
          <w:kern w:val="36"/>
          <w:sz w:val="40"/>
          <w:szCs w:val="40"/>
          <w:lang w:eastAsia="ru-RU"/>
        </w:rPr>
      </w:pPr>
      <w:r w:rsidRPr="00C72B57">
        <w:rPr>
          <w:rFonts w:ascii="Georgia" w:eastAsia="Times New Roman" w:hAnsi="Georgia" w:cs="Times New Roman"/>
          <w:kern w:val="36"/>
          <w:sz w:val="40"/>
          <w:szCs w:val="40"/>
          <w:lang w:eastAsia="ru-RU"/>
        </w:rPr>
        <w:t xml:space="preserve">Департамента </w:t>
      </w:r>
      <w:r w:rsidR="00AD29A2" w:rsidRPr="00C72B57">
        <w:rPr>
          <w:rFonts w:ascii="Georgia" w:eastAsia="Times New Roman" w:hAnsi="Georgia" w:cs="Times New Roman"/>
          <w:kern w:val="36"/>
          <w:sz w:val="40"/>
          <w:szCs w:val="40"/>
          <w:lang w:eastAsia="ru-RU"/>
        </w:rPr>
        <w:t>г</w:t>
      </w:r>
      <w:r w:rsidRPr="00C72B57">
        <w:rPr>
          <w:rFonts w:ascii="Georgia" w:eastAsia="Times New Roman" w:hAnsi="Georgia" w:cs="Times New Roman"/>
          <w:kern w:val="36"/>
          <w:sz w:val="40"/>
          <w:szCs w:val="40"/>
          <w:lang w:eastAsia="ru-RU"/>
        </w:rPr>
        <w:t xml:space="preserve">осударственного заказа </w:t>
      </w:r>
    </w:p>
    <w:p w:rsidR="00C106F7" w:rsidRPr="00C72B57" w:rsidRDefault="00C106F7" w:rsidP="00DC28D4">
      <w:pPr>
        <w:spacing w:after="0" w:line="360" w:lineRule="auto"/>
        <w:jc w:val="center"/>
        <w:outlineLvl w:val="1"/>
        <w:rPr>
          <w:rFonts w:ascii="Georgia" w:eastAsia="Times New Roman" w:hAnsi="Georgia" w:cs="Times New Roman"/>
          <w:kern w:val="36"/>
          <w:sz w:val="40"/>
          <w:szCs w:val="40"/>
          <w:lang w:eastAsia="ru-RU"/>
        </w:rPr>
      </w:pPr>
      <w:r w:rsidRPr="00C72B57">
        <w:rPr>
          <w:rFonts w:ascii="Georgia" w:eastAsia="Times New Roman" w:hAnsi="Georgia" w:cs="Times New Roman"/>
          <w:kern w:val="36"/>
          <w:sz w:val="40"/>
          <w:szCs w:val="40"/>
          <w:lang w:eastAsia="ru-RU"/>
        </w:rPr>
        <w:t>Ханты-Мансийского автономного округа - Югры</w:t>
      </w:r>
    </w:p>
    <w:p w:rsidR="00C106F7" w:rsidRPr="00DC28D4" w:rsidRDefault="001F67CF" w:rsidP="00DC28D4">
      <w:pPr>
        <w:spacing w:after="0" w:line="360" w:lineRule="auto"/>
        <w:ind w:firstLine="709"/>
        <w:jc w:val="center"/>
        <w:rPr>
          <w:rFonts w:ascii="Times New Roman" w:eastAsia="Times New Roman" w:hAnsi="Times New Roman" w:cs="Times New Roman"/>
          <w:sz w:val="40"/>
          <w:szCs w:val="40"/>
          <w:lang w:eastAsia="ru-RU"/>
        </w:rPr>
      </w:pPr>
      <w:r w:rsidRPr="00DC28D4">
        <w:rPr>
          <w:rFonts w:ascii="Georgia" w:eastAsia="Times New Roman" w:hAnsi="Georgia" w:cs="Times New Roman"/>
          <w:kern w:val="36"/>
          <w:sz w:val="40"/>
          <w:szCs w:val="40"/>
          <w:lang w:eastAsia="ru-RU"/>
        </w:rPr>
        <w:t>по вопросам противодействия коррупции</w:t>
      </w: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1F67CF" w:rsidRDefault="001F67CF"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2543" w:rsidRDefault="0028254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C7FB3" w:rsidRDefault="002C7FB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7783" w:rsidRDefault="0028778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DC28D4" w:rsidRDefault="00DC28D4"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DC28D4" w:rsidRDefault="00DC28D4"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DC28D4" w:rsidRDefault="00DC28D4"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7783" w:rsidRDefault="0028778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287783" w:rsidRDefault="00287783" w:rsidP="00C106F7">
      <w:pPr>
        <w:spacing w:after="0" w:line="264" w:lineRule="auto"/>
        <w:ind w:firstLine="709"/>
        <w:jc w:val="both"/>
        <w:rPr>
          <w:rFonts w:ascii="Times New Roman" w:eastAsia="Times New Roman" w:hAnsi="Times New Roman" w:cs="Times New Roman"/>
          <w:color w:val="000000"/>
          <w:sz w:val="28"/>
          <w:szCs w:val="28"/>
          <w:lang w:eastAsia="ru-RU"/>
        </w:rPr>
      </w:pPr>
    </w:p>
    <w:p w:rsidR="00D332C1" w:rsidRDefault="00287783" w:rsidP="002C7FB3">
      <w:pPr>
        <w:spacing w:after="0" w:line="264"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Ханты-Мансийск, </w:t>
      </w:r>
      <w:r w:rsidR="002C7FB3">
        <w:rPr>
          <w:rFonts w:ascii="Times New Roman" w:eastAsia="Times New Roman" w:hAnsi="Times New Roman" w:cs="Times New Roman"/>
          <w:color w:val="000000"/>
          <w:sz w:val="28"/>
          <w:szCs w:val="28"/>
          <w:lang w:eastAsia="ru-RU"/>
        </w:rPr>
        <w:t>2013 год</w:t>
      </w:r>
    </w:p>
    <w:p w:rsidR="00DF6878" w:rsidRDefault="00DF6878" w:rsidP="002C7FB3">
      <w:pPr>
        <w:spacing w:after="0" w:line="264" w:lineRule="auto"/>
        <w:ind w:firstLine="709"/>
        <w:jc w:val="center"/>
        <w:rPr>
          <w:rFonts w:ascii="Times New Roman" w:eastAsia="Times New Roman" w:hAnsi="Times New Roman" w:cs="Times New Roman"/>
          <w:color w:val="000000"/>
          <w:sz w:val="28"/>
          <w:szCs w:val="28"/>
          <w:lang w:eastAsia="ru-RU"/>
        </w:rPr>
      </w:pPr>
    </w:p>
    <w:p w:rsidR="00DF6878" w:rsidRDefault="00DF6878" w:rsidP="002C7FB3">
      <w:pPr>
        <w:spacing w:after="0" w:line="264" w:lineRule="auto"/>
        <w:ind w:firstLine="709"/>
        <w:jc w:val="center"/>
        <w:rPr>
          <w:rFonts w:ascii="Times New Roman" w:eastAsia="Times New Roman" w:hAnsi="Times New Roman" w:cs="Times New Roman"/>
          <w:color w:val="000000"/>
          <w:sz w:val="28"/>
          <w:szCs w:val="28"/>
          <w:lang w:eastAsia="ru-RU"/>
        </w:rPr>
      </w:pPr>
    </w:p>
    <w:p w:rsidR="002C7FB3" w:rsidRDefault="00967E8B" w:rsidP="00992A91">
      <w:pPr>
        <w:spacing w:after="0" w:line="240" w:lineRule="auto"/>
        <w:ind w:firstLine="709"/>
        <w:jc w:val="both"/>
        <w:rPr>
          <w:rFonts w:ascii="Times New Roman" w:eastAsia="Times New Roman" w:hAnsi="Times New Roman" w:cs="Times New Roman"/>
          <w:b/>
          <w:bCs/>
          <w:color w:val="000000"/>
          <w:sz w:val="26"/>
          <w:szCs w:val="26"/>
          <w:u w:val="single"/>
          <w:lang w:eastAsia="ru-RU"/>
        </w:rPr>
      </w:pPr>
      <w:r w:rsidRPr="00287783">
        <w:rPr>
          <w:rFonts w:ascii="Times New Roman" w:hAnsi="Times New Roman"/>
          <w:sz w:val="26"/>
          <w:szCs w:val="26"/>
          <w:lang w:eastAsia="ru-RU"/>
        </w:rPr>
        <w:t>Настоящая Памятка разработана в соответствии с требованиями действующего законодательства о противодействии коррупции и иных нормативных правовых актов</w:t>
      </w:r>
      <w:r w:rsidR="00287783">
        <w:rPr>
          <w:rFonts w:ascii="Times New Roman" w:hAnsi="Times New Roman"/>
          <w:sz w:val="28"/>
          <w:szCs w:val="28"/>
          <w:lang w:eastAsia="ru-RU"/>
        </w:rPr>
        <w:t xml:space="preserve">, </w:t>
      </w:r>
      <w:r w:rsidR="00287783">
        <w:rPr>
          <w:rStyle w:val="FontStyle35"/>
        </w:rPr>
        <w:t>в целях недопущения фактов коррупционных правонарушений, а также профилактики провокаций коррупционного характера в отношении государственных гражданских служащих Департамента государственного заказа Ханты-Мансийского автономного округа - Югры</w:t>
      </w:r>
    </w:p>
    <w:p w:rsidR="00967E8B" w:rsidRDefault="00967E8B" w:rsidP="001F67CF">
      <w:pPr>
        <w:spacing w:after="0" w:line="240" w:lineRule="auto"/>
        <w:ind w:firstLine="709"/>
        <w:jc w:val="center"/>
        <w:rPr>
          <w:rFonts w:ascii="Times New Roman" w:eastAsia="Times New Roman" w:hAnsi="Times New Roman" w:cs="Times New Roman"/>
          <w:b/>
          <w:bCs/>
          <w:color w:val="000000"/>
          <w:sz w:val="26"/>
          <w:szCs w:val="26"/>
          <w:lang w:eastAsia="ru-RU"/>
        </w:rPr>
      </w:pPr>
    </w:p>
    <w:p w:rsidR="002C7FB3" w:rsidRDefault="001F67CF" w:rsidP="001F67CF">
      <w:pPr>
        <w:spacing w:after="0" w:line="240" w:lineRule="auto"/>
        <w:ind w:firstLine="709"/>
        <w:jc w:val="center"/>
        <w:rPr>
          <w:rFonts w:ascii="Times New Roman" w:eastAsia="Times New Roman" w:hAnsi="Times New Roman" w:cs="Times New Roman"/>
          <w:b/>
          <w:bCs/>
          <w:color w:val="000000"/>
          <w:sz w:val="26"/>
          <w:szCs w:val="26"/>
          <w:lang w:eastAsia="ru-RU"/>
        </w:rPr>
      </w:pPr>
      <w:r w:rsidRPr="001F67CF">
        <w:rPr>
          <w:rFonts w:ascii="Times New Roman" w:eastAsia="Times New Roman" w:hAnsi="Times New Roman" w:cs="Times New Roman"/>
          <w:b/>
          <w:bCs/>
          <w:color w:val="000000"/>
          <w:sz w:val="26"/>
          <w:szCs w:val="26"/>
          <w:lang w:eastAsia="ru-RU"/>
        </w:rPr>
        <w:t>ОСНОВНЫЕ ПОНЯТИЯ</w:t>
      </w:r>
    </w:p>
    <w:p w:rsidR="00DC28D4" w:rsidRPr="001F67CF" w:rsidRDefault="00DC28D4" w:rsidP="001F67CF">
      <w:pPr>
        <w:spacing w:after="0" w:line="240" w:lineRule="auto"/>
        <w:ind w:firstLine="709"/>
        <w:jc w:val="center"/>
        <w:rPr>
          <w:rFonts w:ascii="Times New Roman" w:eastAsia="Times New Roman" w:hAnsi="Times New Roman" w:cs="Times New Roman"/>
          <w:b/>
          <w:bCs/>
          <w:color w:val="000000"/>
          <w:sz w:val="26"/>
          <w:szCs w:val="26"/>
          <w:lang w:eastAsia="ru-RU"/>
        </w:rPr>
      </w:pPr>
    </w:p>
    <w:p w:rsidR="00C106F7" w:rsidRPr="00C106F7" w:rsidRDefault="00C106F7" w:rsidP="00992A91">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C106F7">
        <w:rPr>
          <w:rFonts w:ascii="Times New Roman" w:eastAsia="Times New Roman" w:hAnsi="Times New Roman" w:cs="Times New Roman"/>
          <w:b/>
          <w:bCs/>
          <w:color w:val="000000"/>
          <w:sz w:val="26"/>
          <w:szCs w:val="26"/>
          <w:u w:val="single"/>
          <w:lang w:eastAsia="ru-RU"/>
        </w:rPr>
        <w:t>Коррупция</w:t>
      </w:r>
      <w:r w:rsidRPr="00C106F7">
        <w:rPr>
          <w:rFonts w:ascii="Times New Roman" w:eastAsia="Times New Roman" w:hAnsi="Times New Roman" w:cs="Times New Roman"/>
          <w:color w:val="000000"/>
          <w:sz w:val="26"/>
          <w:szCs w:val="26"/>
          <w:lang w:eastAsia="ru-RU"/>
        </w:rPr>
        <w:t xml:space="preserve"> – это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 для третьих лиц либо незаконное предоставление такой выгоды указанному лицу другими физическими</w:t>
      </w:r>
      <w:proofErr w:type="gramEnd"/>
      <w:r w:rsidRPr="00C106F7">
        <w:rPr>
          <w:rFonts w:ascii="Times New Roman" w:eastAsia="Times New Roman" w:hAnsi="Times New Roman" w:cs="Times New Roman"/>
          <w:color w:val="000000"/>
          <w:sz w:val="26"/>
          <w:szCs w:val="26"/>
          <w:lang w:eastAsia="ru-RU"/>
        </w:rPr>
        <w:t xml:space="preserve"> лицами совершение деяний от имени или в интересах юридического лица (Федеральный закон «О противодействии коррупции» от 25.12.2008 № 273-ФЗ).</w:t>
      </w:r>
    </w:p>
    <w:p w:rsidR="00E550ED" w:rsidRDefault="00070198" w:rsidP="00992A91">
      <w:pPr>
        <w:spacing w:after="0" w:line="240" w:lineRule="auto"/>
        <w:ind w:firstLine="708"/>
        <w:jc w:val="both"/>
        <w:rPr>
          <w:rFonts w:ascii="Times New Roman" w:eastAsia="Times New Roman" w:hAnsi="Times New Roman" w:cs="Times New Roman"/>
          <w:b/>
          <w:bCs/>
          <w:sz w:val="26"/>
          <w:szCs w:val="26"/>
          <w:lang w:eastAsia="ru-RU"/>
        </w:rPr>
      </w:pPr>
      <w:r w:rsidRPr="00070198">
        <w:rPr>
          <w:rFonts w:ascii="Times New Roman" w:eastAsia="Times New Roman" w:hAnsi="Times New Roman" w:cs="Times New Roman"/>
          <w:sz w:val="26"/>
          <w:szCs w:val="26"/>
          <w:lang w:eastAsia="ru-RU"/>
        </w:rPr>
        <w:t>Уголовный кодекс Российской Федерации предусматривает два вида преступлений, связанных с взяткой:</w:t>
      </w:r>
      <w:r w:rsidR="004C676A">
        <w:rPr>
          <w:rFonts w:ascii="Times New Roman" w:eastAsia="Times New Roman" w:hAnsi="Times New Roman" w:cs="Times New Roman"/>
          <w:sz w:val="26"/>
          <w:szCs w:val="26"/>
          <w:lang w:eastAsia="ru-RU"/>
        </w:rPr>
        <w:tab/>
      </w:r>
      <w:r w:rsidRPr="00032889">
        <w:rPr>
          <w:rFonts w:ascii="Times New Roman" w:eastAsia="Times New Roman" w:hAnsi="Times New Roman" w:cs="Times New Roman"/>
          <w:b/>
          <w:bCs/>
          <w:sz w:val="26"/>
          <w:szCs w:val="26"/>
          <w:lang w:eastAsia="ru-RU"/>
        </w:rPr>
        <w:t xml:space="preserve">получение взятки (ст. 290); </w:t>
      </w:r>
    </w:p>
    <w:p w:rsidR="00070198" w:rsidRPr="00070198" w:rsidRDefault="00070198" w:rsidP="00992A91">
      <w:pPr>
        <w:spacing w:after="0" w:line="240" w:lineRule="auto"/>
        <w:jc w:val="both"/>
        <w:rPr>
          <w:rFonts w:ascii="Times New Roman" w:eastAsia="Times New Roman" w:hAnsi="Times New Roman" w:cs="Times New Roman"/>
          <w:sz w:val="26"/>
          <w:szCs w:val="26"/>
          <w:lang w:eastAsia="ru-RU"/>
        </w:rPr>
      </w:pPr>
      <w:r w:rsidRPr="00032889">
        <w:rPr>
          <w:rFonts w:ascii="Times New Roman" w:eastAsia="Times New Roman" w:hAnsi="Times New Roman" w:cs="Times New Roman"/>
          <w:b/>
          <w:bCs/>
          <w:sz w:val="26"/>
          <w:szCs w:val="26"/>
          <w:lang w:eastAsia="ru-RU"/>
        </w:rPr>
        <w:t>и дача взятки (ст. 291).</w:t>
      </w:r>
    </w:p>
    <w:p w:rsidR="00070198" w:rsidRPr="002C28FF" w:rsidRDefault="00070198" w:rsidP="00992A91">
      <w:pPr>
        <w:spacing w:after="0" w:line="240" w:lineRule="auto"/>
        <w:ind w:firstLine="708"/>
        <w:jc w:val="both"/>
        <w:rPr>
          <w:rFonts w:ascii="Times New Roman" w:eastAsia="Times New Roman" w:hAnsi="Times New Roman" w:cs="Times New Roman"/>
          <w:sz w:val="26"/>
          <w:szCs w:val="26"/>
          <w:lang w:eastAsia="ru-RU"/>
        </w:rPr>
      </w:pPr>
      <w:r w:rsidRPr="00070198">
        <w:rPr>
          <w:rFonts w:ascii="Times New Roman" w:eastAsia="Times New Roman" w:hAnsi="Times New Roman" w:cs="Times New Roman"/>
          <w:sz w:val="26"/>
          <w:szCs w:val="26"/>
          <w:lang w:eastAsia="ru-RU"/>
        </w:rPr>
        <w:t xml:space="preserve">Это две стороны одной преступной медали: если речь идет о взятке, это значит, что есть тот, кто получает взятку </w:t>
      </w:r>
      <w:r w:rsidRPr="00032889">
        <w:rPr>
          <w:rFonts w:ascii="Times New Roman" w:eastAsia="Times New Roman" w:hAnsi="Times New Roman" w:cs="Times New Roman"/>
          <w:b/>
          <w:bCs/>
          <w:sz w:val="26"/>
          <w:szCs w:val="26"/>
          <w:lang w:eastAsia="ru-RU"/>
        </w:rPr>
        <w:t>(взяткополучатель)</w:t>
      </w:r>
      <w:r w:rsidRPr="00070198">
        <w:rPr>
          <w:rFonts w:ascii="Times New Roman" w:eastAsia="Times New Roman" w:hAnsi="Times New Roman" w:cs="Times New Roman"/>
          <w:sz w:val="26"/>
          <w:szCs w:val="26"/>
          <w:lang w:eastAsia="ru-RU"/>
        </w:rPr>
        <w:t xml:space="preserve"> и тот, кто ее дает </w:t>
      </w:r>
      <w:r w:rsidRPr="00032889">
        <w:rPr>
          <w:rFonts w:ascii="Times New Roman" w:eastAsia="Times New Roman" w:hAnsi="Times New Roman" w:cs="Times New Roman"/>
          <w:b/>
          <w:bCs/>
          <w:sz w:val="26"/>
          <w:szCs w:val="26"/>
          <w:lang w:eastAsia="ru-RU"/>
        </w:rPr>
        <w:t xml:space="preserve">(взяткодатель). </w:t>
      </w:r>
      <w:r w:rsidR="002C28FF" w:rsidRPr="002C28FF">
        <w:rPr>
          <w:rFonts w:ascii="Times New Roman" w:hAnsi="Times New Roman" w:cs="Times New Roman"/>
          <w:b/>
          <w:sz w:val="26"/>
          <w:szCs w:val="26"/>
        </w:rPr>
        <w:t xml:space="preserve">Взяткополучателем </w:t>
      </w:r>
      <w:r w:rsidR="002C28FF" w:rsidRPr="002C28FF">
        <w:rPr>
          <w:rFonts w:ascii="Times New Roman" w:hAnsi="Times New Roman" w:cs="Times New Roman"/>
          <w:sz w:val="26"/>
          <w:szCs w:val="26"/>
        </w:rPr>
        <w:t>может быть признано только должностное лицо - представитель власти или чиновник, выполняющий организационно-распорядительные или административно-хозяйственные функции</w:t>
      </w:r>
      <w:r w:rsidR="002C28FF">
        <w:rPr>
          <w:rFonts w:ascii="Times New Roman" w:hAnsi="Times New Roman" w:cs="Times New Roman"/>
          <w:sz w:val="26"/>
          <w:szCs w:val="26"/>
        </w:rPr>
        <w:t>.</w:t>
      </w:r>
    </w:p>
    <w:p w:rsidR="00070198" w:rsidRPr="00070198" w:rsidRDefault="00070198" w:rsidP="00992A91">
      <w:pPr>
        <w:spacing w:after="0" w:line="240" w:lineRule="auto"/>
        <w:ind w:firstLine="709"/>
        <w:jc w:val="both"/>
        <w:rPr>
          <w:rFonts w:ascii="Times New Roman" w:eastAsia="Times New Roman" w:hAnsi="Times New Roman" w:cs="Times New Roman"/>
          <w:sz w:val="26"/>
          <w:szCs w:val="26"/>
          <w:lang w:eastAsia="ru-RU"/>
        </w:rPr>
      </w:pPr>
      <w:r w:rsidRPr="00032889">
        <w:rPr>
          <w:rFonts w:ascii="Times New Roman" w:eastAsia="Times New Roman" w:hAnsi="Times New Roman" w:cs="Times New Roman"/>
          <w:b/>
          <w:bCs/>
          <w:sz w:val="26"/>
          <w:szCs w:val="26"/>
          <w:lang w:eastAsia="ru-RU"/>
        </w:rPr>
        <w:t>Получение взятки</w:t>
      </w:r>
      <w:r w:rsidRPr="00070198">
        <w:rPr>
          <w:rFonts w:ascii="Times New Roman" w:eastAsia="Times New Roman" w:hAnsi="Times New Roman" w:cs="Times New Roman"/>
          <w:sz w:val="26"/>
          <w:szCs w:val="26"/>
          <w:lang w:eastAsia="ru-RU"/>
        </w:rPr>
        <w:t xml:space="preserve"> - одно из самых опасных должностных преступлений, особенно если оно совершается группой лиц или сопровождается вымогательством, которое заключается в получении должностным лицом преимуществ и выгод за законные или незаконные действия (бездействие).</w:t>
      </w:r>
    </w:p>
    <w:p w:rsidR="00070198" w:rsidRDefault="00070198" w:rsidP="00992A91">
      <w:pPr>
        <w:spacing w:after="0" w:line="240" w:lineRule="auto"/>
        <w:ind w:firstLine="709"/>
        <w:jc w:val="both"/>
        <w:rPr>
          <w:rFonts w:ascii="Times New Roman" w:eastAsia="Times New Roman" w:hAnsi="Times New Roman" w:cs="Times New Roman"/>
          <w:sz w:val="26"/>
          <w:szCs w:val="26"/>
          <w:lang w:eastAsia="ru-RU"/>
        </w:rPr>
      </w:pPr>
      <w:r w:rsidRPr="00032889">
        <w:rPr>
          <w:rFonts w:ascii="Times New Roman" w:eastAsia="Times New Roman" w:hAnsi="Times New Roman" w:cs="Times New Roman"/>
          <w:b/>
          <w:bCs/>
          <w:sz w:val="26"/>
          <w:szCs w:val="26"/>
          <w:lang w:eastAsia="ru-RU"/>
        </w:rPr>
        <w:t>Дача взятки</w:t>
      </w:r>
      <w:r w:rsidRPr="00070198">
        <w:rPr>
          <w:rFonts w:ascii="Times New Roman" w:eastAsia="Times New Roman" w:hAnsi="Times New Roman" w:cs="Times New Roman"/>
          <w:sz w:val="26"/>
          <w:szCs w:val="26"/>
          <w:lang w:eastAsia="ru-RU"/>
        </w:rPr>
        <w:t xml:space="preserve"> - преступление, направленное на склонение должностного лица к совершению законных или незаконных действий (бездействия), либо предоставлению, получению каких-либо преимуществ в пользу дающего, в том числе за общее покровительство или попустительство по службе.</w:t>
      </w:r>
    </w:p>
    <w:p w:rsidR="00F803B9" w:rsidRPr="00F803B9" w:rsidRDefault="00F803B9" w:rsidP="00992A91">
      <w:pPr>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b/>
          <w:sz w:val="26"/>
          <w:szCs w:val="26"/>
          <w:lang w:eastAsia="ru-RU"/>
        </w:rPr>
        <w:t>Вымогательство взятки</w:t>
      </w:r>
      <w:r>
        <w:rPr>
          <w:rFonts w:ascii="Times New Roman" w:eastAsia="Times New Roman" w:hAnsi="Times New Roman" w:cs="Times New Roman"/>
          <w:sz w:val="26"/>
          <w:szCs w:val="26"/>
          <w:lang w:eastAsia="ru-RU"/>
        </w:rPr>
        <w:t xml:space="preserve"> – требование должностного лица дать взятку либо передать незаконное вознаграждение в виде денег, ценных бумаг, иного имущества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 последствий</w:t>
      </w:r>
      <w:r w:rsidR="00F46119">
        <w:rPr>
          <w:rFonts w:ascii="Times New Roman" w:eastAsia="Times New Roman" w:hAnsi="Times New Roman" w:cs="Times New Roman"/>
          <w:sz w:val="26"/>
          <w:szCs w:val="26"/>
          <w:lang w:eastAsia="ru-RU"/>
        </w:rPr>
        <w:t xml:space="preserve"> для его </w:t>
      </w:r>
      <w:proofErr w:type="spellStart"/>
      <w:r w:rsidR="00F46119">
        <w:rPr>
          <w:rFonts w:ascii="Times New Roman" w:eastAsia="Times New Roman" w:hAnsi="Times New Roman" w:cs="Times New Roman"/>
          <w:sz w:val="26"/>
          <w:szCs w:val="26"/>
          <w:lang w:eastAsia="ru-RU"/>
        </w:rPr>
        <w:t>правоохраняемых</w:t>
      </w:r>
      <w:proofErr w:type="spellEnd"/>
      <w:r w:rsidR="00F46119">
        <w:rPr>
          <w:rFonts w:ascii="Times New Roman" w:eastAsia="Times New Roman" w:hAnsi="Times New Roman" w:cs="Times New Roman"/>
          <w:sz w:val="26"/>
          <w:szCs w:val="26"/>
          <w:lang w:eastAsia="ru-RU"/>
        </w:rPr>
        <w:t xml:space="preserve"> интересов.</w:t>
      </w:r>
      <w:proofErr w:type="gramEnd"/>
    </w:p>
    <w:p w:rsidR="00743119" w:rsidRPr="00743119" w:rsidRDefault="00743119" w:rsidP="00992A91">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2C28FF">
        <w:rPr>
          <w:rFonts w:ascii="Times New Roman" w:eastAsia="Times New Roman" w:hAnsi="Times New Roman" w:cs="Times New Roman"/>
          <w:b/>
          <w:bCs/>
          <w:color w:val="000000"/>
          <w:sz w:val="26"/>
          <w:szCs w:val="26"/>
          <w:lang w:eastAsia="ru-RU"/>
        </w:rPr>
        <w:t>Взятка</w:t>
      </w:r>
      <w:r w:rsidRPr="00743119">
        <w:rPr>
          <w:rFonts w:ascii="Times New Roman" w:eastAsia="Times New Roman" w:hAnsi="Times New Roman" w:cs="Times New Roman"/>
          <w:color w:val="000000"/>
          <w:sz w:val="26"/>
          <w:szCs w:val="26"/>
          <w:lang w:eastAsia="ru-RU"/>
        </w:rPr>
        <w:t xml:space="preserve"> нередко дается и берется через посредников — подчиненных сотрудников, индивидуальных предпринимателей, работников посреднических фирм, которые рассматриваются Уголовным кодексом Российской Федерации как пособники преступления.</w:t>
      </w:r>
    </w:p>
    <w:p w:rsidR="00F24DB9" w:rsidRPr="00F24DB9" w:rsidRDefault="00F24DB9" w:rsidP="00992A91">
      <w:pPr>
        <w:spacing w:after="0" w:line="240" w:lineRule="auto"/>
        <w:ind w:firstLine="708"/>
        <w:jc w:val="both"/>
        <w:rPr>
          <w:rFonts w:ascii="Times New Roman" w:eastAsia="Times New Roman" w:hAnsi="Times New Roman" w:cs="Times New Roman"/>
          <w:sz w:val="26"/>
          <w:szCs w:val="26"/>
          <w:lang w:eastAsia="ru-RU"/>
        </w:rPr>
      </w:pPr>
      <w:r w:rsidRPr="002C28FF">
        <w:rPr>
          <w:rFonts w:ascii="Times New Roman" w:eastAsia="Times New Roman" w:hAnsi="Times New Roman" w:cs="Times New Roman"/>
          <w:b/>
          <w:bCs/>
          <w:sz w:val="26"/>
          <w:szCs w:val="26"/>
          <w:lang w:eastAsia="ru-RU"/>
        </w:rPr>
        <w:t>В</w:t>
      </w:r>
      <w:r w:rsidR="002C28FF">
        <w:rPr>
          <w:rFonts w:ascii="Times New Roman" w:eastAsia="Times New Roman" w:hAnsi="Times New Roman" w:cs="Times New Roman"/>
          <w:b/>
          <w:bCs/>
          <w:sz w:val="26"/>
          <w:szCs w:val="26"/>
          <w:lang w:eastAsia="ru-RU"/>
        </w:rPr>
        <w:t>зяткой могут быть</w:t>
      </w:r>
      <w:r w:rsidRPr="002C28FF">
        <w:rPr>
          <w:rFonts w:ascii="Times New Roman" w:eastAsia="Times New Roman" w:hAnsi="Times New Roman" w:cs="Times New Roman"/>
          <w:b/>
          <w:bCs/>
          <w:sz w:val="26"/>
          <w:szCs w:val="26"/>
          <w:lang w:eastAsia="ru-RU"/>
        </w:rPr>
        <w:t xml:space="preserve">: </w:t>
      </w:r>
    </w:p>
    <w:p w:rsidR="00F24DB9" w:rsidRPr="00F24DB9" w:rsidRDefault="00F24DB9" w:rsidP="00992A91">
      <w:pPr>
        <w:spacing w:after="0" w:line="240" w:lineRule="auto"/>
        <w:ind w:firstLine="708"/>
        <w:jc w:val="both"/>
        <w:rPr>
          <w:rFonts w:ascii="Times New Roman" w:eastAsia="Times New Roman" w:hAnsi="Times New Roman" w:cs="Times New Roman"/>
          <w:sz w:val="26"/>
          <w:szCs w:val="26"/>
          <w:lang w:eastAsia="ru-RU"/>
        </w:rPr>
      </w:pPr>
      <w:proofErr w:type="gramStart"/>
      <w:r w:rsidRPr="00C67A6D">
        <w:rPr>
          <w:rFonts w:ascii="Times New Roman" w:eastAsia="Times New Roman" w:hAnsi="Times New Roman" w:cs="Times New Roman"/>
          <w:b/>
          <w:i/>
          <w:sz w:val="26"/>
          <w:szCs w:val="26"/>
          <w:lang w:eastAsia="ru-RU"/>
        </w:rPr>
        <w:lastRenderedPageBreak/>
        <w:t>Предметы</w:t>
      </w:r>
      <w:r w:rsidRPr="00F24DB9">
        <w:rPr>
          <w:rFonts w:ascii="Times New Roman" w:eastAsia="Times New Roman" w:hAnsi="Times New Roman" w:cs="Times New Roman"/>
          <w:sz w:val="26"/>
          <w:szCs w:val="26"/>
          <w:lang w:eastAsia="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w:t>
      </w:r>
      <w:proofErr w:type="gramEnd"/>
    </w:p>
    <w:p w:rsidR="00F24DB9" w:rsidRPr="00F24DB9" w:rsidRDefault="00F24DB9" w:rsidP="00992A91">
      <w:pPr>
        <w:spacing w:after="0" w:line="240" w:lineRule="auto"/>
        <w:ind w:firstLine="708"/>
        <w:jc w:val="both"/>
        <w:rPr>
          <w:rFonts w:ascii="Times New Roman" w:eastAsia="Times New Roman" w:hAnsi="Times New Roman" w:cs="Times New Roman"/>
          <w:sz w:val="26"/>
          <w:szCs w:val="26"/>
          <w:lang w:eastAsia="ru-RU"/>
        </w:rPr>
      </w:pPr>
      <w:r w:rsidRPr="00C67A6D">
        <w:rPr>
          <w:rFonts w:ascii="Times New Roman" w:eastAsia="Times New Roman" w:hAnsi="Times New Roman" w:cs="Times New Roman"/>
          <w:b/>
          <w:i/>
          <w:sz w:val="26"/>
          <w:szCs w:val="26"/>
          <w:lang w:eastAsia="ru-RU"/>
        </w:rPr>
        <w:t>Услуги и выгоды</w:t>
      </w:r>
      <w:r w:rsidR="00C72B57">
        <w:rPr>
          <w:rFonts w:ascii="Times New Roman" w:eastAsia="Times New Roman" w:hAnsi="Times New Roman" w:cs="Times New Roman"/>
          <w:b/>
          <w:i/>
          <w:sz w:val="26"/>
          <w:szCs w:val="26"/>
          <w:lang w:eastAsia="ru-RU"/>
        </w:rPr>
        <w:t xml:space="preserve"> </w:t>
      </w:r>
      <w:r w:rsidRPr="00F24DB9">
        <w:rPr>
          <w:rFonts w:ascii="Times New Roman" w:eastAsia="Times New Roman" w:hAnsi="Times New Roman" w:cs="Times New Roman"/>
          <w:sz w:val="26"/>
          <w:szCs w:val="26"/>
          <w:lang w:eastAsia="ru-RU"/>
        </w:rPr>
        <w:t>-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w:t>
      </w:r>
    </w:p>
    <w:p w:rsidR="00F24DB9" w:rsidRPr="00A13A23" w:rsidRDefault="00F24DB9" w:rsidP="00992A91">
      <w:pPr>
        <w:spacing w:after="0" w:line="240" w:lineRule="auto"/>
        <w:ind w:firstLine="708"/>
        <w:jc w:val="both"/>
        <w:rPr>
          <w:rFonts w:ascii="Times New Roman" w:eastAsia="Times New Roman" w:hAnsi="Times New Roman" w:cs="Times New Roman"/>
          <w:sz w:val="26"/>
          <w:szCs w:val="26"/>
          <w:lang w:eastAsia="ru-RU"/>
        </w:rPr>
      </w:pPr>
      <w:proofErr w:type="gramStart"/>
      <w:r w:rsidRPr="00C67A6D">
        <w:rPr>
          <w:rFonts w:ascii="Times New Roman" w:eastAsia="Times New Roman" w:hAnsi="Times New Roman" w:cs="Times New Roman"/>
          <w:b/>
          <w:i/>
          <w:sz w:val="26"/>
          <w:szCs w:val="26"/>
          <w:lang w:eastAsia="ru-RU"/>
        </w:rPr>
        <w:t>Завуалированная форма взятки</w:t>
      </w:r>
      <w:r w:rsidRPr="00F24DB9">
        <w:rPr>
          <w:rFonts w:ascii="Times New Roman" w:eastAsia="Times New Roman" w:hAnsi="Times New Roman" w:cs="Times New Roman"/>
          <w:sz w:val="26"/>
          <w:szCs w:val="26"/>
          <w:lang w:eastAsia="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w:t>
      </w:r>
      <w:proofErr w:type="gramEnd"/>
      <w:r w:rsidRPr="00F24DB9">
        <w:rPr>
          <w:rFonts w:ascii="Times New Roman" w:eastAsia="Times New Roman" w:hAnsi="Times New Roman" w:cs="Times New Roman"/>
          <w:sz w:val="26"/>
          <w:szCs w:val="26"/>
          <w:lang w:eastAsia="ru-RU"/>
        </w:rPr>
        <w:t xml:space="preserve"> т.д.</w:t>
      </w:r>
    </w:p>
    <w:p w:rsidR="003D5ECA" w:rsidRDefault="00A13A23" w:rsidP="00992A91">
      <w:pPr>
        <w:spacing w:after="0" w:line="240" w:lineRule="auto"/>
        <w:ind w:firstLine="708"/>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b/>
          <w:sz w:val="26"/>
          <w:szCs w:val="26"/>
          <w:lang w:eastAsia="ru-RU"/>
        </w:rPr>
        <w:t>Незаконное вознаграждение от имени юридического лица</w:t>
      </w:r>
      <w:r>
        <w:rPr>
          <w:rFonts w:ascii="Times New Roman" w:eastAsia="Times New Roman" w:hAnsi="Times New Roman" w:cs="Times New Roman"/>
          <w:sz w:val="26"/>
          <w:szCs w:val="26"/>
          <w:lang w:eastAsia="ru-RU"/>
        </w:rPr>
        <w:t xml:space="preserve"> – незаконная передача, предложение или обещание от имени или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w:t>
      </w:r>
      <w:r w:rsidR="00C80566">
        <w:rPr>
          <w:rFonts w:ascii="Times New Roman" w:eastAsia="Times New Roman" w:hAnsi="Times New Roman" w:cs="Times New Roman"/>
          <w:sz w:val="26"/>
          <w:szCs w:val="26"/>
          <w:lang w:eastAsia="ru-RU"/>
        </w:rPr>
        <w:t>я</w:t>
      </w:r>
      <w:r>
        <w:rPr>
          <w:rFonts w:ascii="Times New Roman" w:eastAsia="Times New Roman" w:hAnsi="Times New Roman" w:cs="Times New Roman"/>
          <w:sz w:val="26"/>
          <w:szCs w:val="26"/>
          <w:lang w:eastAsia="ru-RU"/>
        </w:rPr>
        <w:t>), связанного с занимаемым ими служебным положением</w:t>
      </w:r>
      <w:r w:rsidR="00C80566">
        <w:rPr>
          <w:rFonts w:ascii="Times New Roman" w:eastAsia="Times New Roman" w:hAnsi="Times New Roman" w:cs="Times New Roman"/>
          <w:sz w:val="26"/>
          <w:szCs w:val="26"/>
          <w:lang w:eastAsia="ru-RU"/>
        </w:rPr>
        <w:t>.</w:t>
      </w:r>
      <w:proofErr w:type="gramEnd"/>
    </w:p>
    <w:p w:rsidR="00A13A23" w:rsidRPr="00A13A23" w:rsidRDefault="00A13A23" w:rsidP="00992A91">
      <w:pPr>
        <w:spacing w:after="0" w:line="240" w:lineRule="auto"/>
        <w:ind w:firstLine="708"/>
        <w:jc w:val="both"/>
        <w:rPr>
          <w:rFonts w:ascii="Times New Roman" w:eastAsia="Times New Roman" w:hAnsi="Times New Roman" w:cs="Times New Roman"/>
          <w:sz w:val="26"/>
          <w:szCs w:val="26"/>
          <w:lang w:eastAsia="ru-RU"/>
        </w:rPr>
      </w:pPr>
    </w:p>
    <w:p w:rsidR="00C72B57" w:rsidRDefault="001451BA" w:rsidP="001451BA">
      <w:pPr>
        <w:shd w:val="clear" w:color="auto" w:fill="FFFFFF"/>
        <w:spacing w:after="0" w:line="240" w:lineRule="auto"/>
        <w:jc w:val="center"/>
        <w:rPr>
          <w:rFonts w:ascii="Times New Roman" w:hAnsi="Times New Roman" w:cs="Times New Roman"/>
          <w:b/>
          <w:bCs/>
          <w:sz w:val="26"/>
          <w:szCs w:val="26"/>
        </w:rPr>
      </w:pPr>
      <w:r>
        <w:rPr>
          <w:rFonts w:ascii="Times New Roman" w:eastAsia="Times New Roman" w:hAnsi="Times New Roman" w:cs="Times New Roman"/>
          <w:b/>
          <w:bCs/>
          <w:color w:val="000000"/>
          <w:sz w:val="26"/>
          <w:szCs w:val="26"/>
          <w:lang w:eastAsia="ru-RU"/>
        </w:rPr>
        <w:t>Д</w:t>
      </w:r>
      <w:r w:rsidRPr="001451BA">
        <w:rPr>
          <w:rFonts w:ascii="Times New Roman" w:eastAsia="Times New Roman" w:hAnsi="Times New Roman" w:cs="Times New Roman"/>
          <w:b/>
          <w:bCs/>
          <w:color w:val="000000"/>
          <w:sz w:val="26"/>
          <w:szCs w:val="26"/>
          <w:lang w:eastAsia="ru-RU"/>
        </w:rPr>
        <w:t xml:space="preserve">ействия </w:t>
      </w:r>
      <w:r w:rsidRPr="001451BA">
        <w:rPr>
          <w:rFonts w:ascii="Times New Roman" w:hAnsi="Times New Roman" w:cs="Times New Roman"/>
          <w:b/>
          <w:bCs/>
          <w:sz w:val="26"/>
          <w:szCs w:val="26"/>
        </w:rPr>
        <w:t xml:space="preserve">государственных гражданских служащих </w:t>
      </w:r>
      <w:r w:rsidR="00C67A6D">
        <w:rPr>
          <w:rFonts w:ascii="Times New Roman" w:hAnsi="Times New Roman" w:cs="Times New Roman"/>
          <w:b/>
          <w:bCs/>
          <w:sz w:val="26"/>
          <w:szCs w:val="26"/>
        </w:rPr>
        <w:t>Д</w:t>
      </w:r>
      <w:r w:rsidRPr="001451BA">
        <w:rPr>
          <w:rFonts w:ascii="Times New Roman" w:hAnsi="Times New Roman" w:cs="Times New Roman"/>
          <w:b/>
          <w:bCs/>
          <w:sz w:val="26"/>
          <w:szCs w:val="26"/>
        </w:rPr>
        <w:t xml:space="preserve">епартамента </w:t>
      </w:r>
    </w:p>
    <w:p w:rsidR="003D5ECA" w:rsidRDefault="001451BA" w:rsidP="001451BA">
      <w:pPr>
        <w:shd w:val="clear" w:color="auto" w:fill="FFFFFF"/>
        <w:spacing w:after="0" w:line="240" w:lineRule="auto"/>
        <w:jc w:val="center"/>
        <w:rPr>
          <w:rFonts w:ascii="Times New Roman" w:hAnsi="Times New Roman" w:cs="Times New Roman"/>
          <w:sz w:val="26"/>
          <w:szCs w:val="26"/>
        </w:rPr>
      </w:pPr>
      <w:r w:rsidRPr="001451BA">
        <w:rPr>
          <w:rFonts w:ascii="Times New Roman" w:eastAsia="Times New Roman" w:hAnsi="Times New Roman" w:cs="Times New Roman"/>
          <w:b/>
          <w:bCs/>
          <w:color w:val="000000"/>
          <w:sz w:val="26"/>
          <w:szCs w:val="26"/>
          <w:lang w:eastAsia="ru-RU"/>
        </w:rPr>
        <w:t>в случае</w:t>
      </w:r>
      <w:r w:rsidR="00A040CB">
        <w:rPr>
          <w:rFonts w:ascii="Times New Roman" w:eastAsia="Times New Roman" w:hAnsi="Times New Roman" w:cs="Times New Roman"/>
          <w:b/>
          <w:bCs/>
          <w:color w:val="000000"/>
          <w:sz w:val="26"/>
          <w:szCs w:val="26"/>
          <w:lang w:eastAsia="ru-RU"/>
        </w:rPr>
        <w:t xml:space="preserve"> </w:t>
      </w:r>
      <w:r w:rsidR="003D5ECA" w:rsidRPr="003D5ECA">
        <w:rPr>
          <w:rFonts w:ascii="Times New Roman" w:hAnsi="Times New Roman" w:cs="Times New Roman"/>
          <w:b/>
          <w:sz w:val="26"/>
          <w:szCs w:val="26"/>
        </w:rPr>
        <w:t>оказа</w:t>
      </w:r>
      <w:r w:rsidR="00990E48">
        <w:rPr>
          <w:rFonts w:ascii="Times New Roman" w:hAnsi="Times New Roman" w:cs="Times New Roman"/>
          <w:b/>
          <w:sz w:val="26"/>
          <w:szCs w:val="26"/>
        </w:rPr>
        <w:t>ния</w:t>
      </w:r>
      <w:r w:rsidR="003D5ECA" w:rsidRPr="003D5ECA">
        <w:rPr>
          <w:rFonts w:ascii="Times New Roman" w:hAnsi="Times New Roman" w:cs="Times New Roman"/>
          <w:b/>
          <w:sz w:val="26"/>
          <w:szCs w:val="26"/>
        </w:rPr>
        <w:t xml:space="preserve"> открыто</w:t>
      </w:r>
      <w:r w:rsidR="00990E48">
        <w:rPr>
          <w:rFonts w:ascii="Times New Roman" w:hAnsi="Times New Roman" w:cs="Times New Roman"/>
          <w:b/>
          <w:sz w:val="26"/>
          <w:szCs w:val="26"/>
        </w:rPr>
        <w:t>го</w:t>
      </w:r>
      <w:r w:rsidR="003D5ECA" w:rsidRPr="003D5ECA">
        <w:rPr>
          <w:rFonts w:ascii="Times New Roman" w:hAnsi="Times New Roman" w:cs="Times New Roman"/>
          <w:b/>
          <w:sz w:val="26"/>
          <w:szCs w:val="26"/>
        </w:rPr>
        <w:t xml:space="preserve"> давлени</w:t>
      </w:r>
      <w:r w:rsidR="00990E48">
        <w:rPr>
          <w:rFonts w:ascii="Times New Roman" w:hAnsi="Times New Roman" w:cs="Times New Roman"/>
          <w:b/>
          <w:sz w:val="26"/>
          <w:szCs w:val="26"/>
        </w:rPr>
        <w:t>я</w:t>
      </w:r>
      <w:r w:rsidR="003D5ECA" w:rsidRPr="003D5ECA">
        <w:rPr>
          <w:rFonts w:ascii="Times New Roman" w:hAnsi="Times New Roman" w:cs="Times New Roman"/>
          <w:sz w:val="26"/>
          <w:szCs w:val="26"/>
        </w:rPr>
        <w:t>:</w:t>
      </w:r>
    </w:p>
    <w:p w:rsidR="00C72B57" w:rsidRPr="003D5ECA" w:rsidRDefault="00C72B57" w:rsidP="001451BA">
      <w:pPr>
        <w:shd w:val="clear" w:color="auto" w:fill="FFFFFF"/>
        <w:spacing w:after="0" w:line="240" w:lineRule="auto"/>
        <w:jc w:val="center"/>
        <w:rPr>
          <w:rFonts w:ascii="Times New Roman" w:hAnsi="Times New Roman" w:cs="Times New Roman"/>
          <w:sz w:val="26"/>
          <w:szCs w:val="26"/>
        </w:rPr>
      </w:pPr>
    </w:p>
    <w:p w:rsidR="003D5ECA" w:rsidRPr="003D5ECA" w:rsidRDefault="003D5ECA" w:rsidP="003D5ECA">
      <w:pPr>
        <w:shd w:val="clear" w:color="auto" w:fill="FFFFFF"/>
        <w:spacing w:after="0" w:line="240" w:lineRule="auto"/>
        <w:ind w:firstLine="567"/>
        <w:jc w:val="both"/>
        <w:rPr>
          <w:rFonts w:ascii="Times New Roman" w:hAnsi="Times New Roman" w:cs="Times New Roman"/>
          <w:sz w:val="26"/>
          <w:szCs w:val="26"/>
        </w:rPr>
      </w:pPr>
      <w:r w:rsidRPr="003D5ECA">
        <w:rPr>
          <w:rFonts w:ascii="Times New Roman" w:hAnsi="Times New Roman" w:cs="Times New Roman"/>
          <w:sz w:val="26"/>
          <w:szCs w:val="26"/>
        </w:rPr>
        <w:t xml:space="preserve">Если на </w:t>
      </w:r>
      <w:r>
        <w:rPr>
          <w:rFonts w:ascii="Times New Roman" w:hAnsi="Times New Roman" w:cs="Times New Roman"/>
          <w:sz w:val="26"/>
          <w:szCs w:val="26"/>
        </w:rPr>
        <w:t>сотрудника Департамента</w:t>
      </w:r>
      <w:r w:rsidRPr="003D5ECA">
        <w:rPr>
          <w:rFonts w:ascii="Times New Roman" w:hAnsi="Times New Roman" w:cs="Times New Roman"/>
          <w:sz w:val="26"/>
          <w:szCs w:val="26"/>
        </w:rPr>
        <w:t xml:space="preserve"> оказывают давление или осуществляется угроза жизни и здоровью ему или членам его семьи, то  рекомендуется:</w:t>
      </w:r>
    </w:p>
    <w:p w:rsidR="003D5ECA" w:rsidRPr="00C60C15" w:rsidRDefault="00C60C15" w:rsidP="00C60C15">
      <w:pPr>
        <w:pStyle w:val="a5"/>
        <w:numPr>
          <w:ilvl w:val="0"/>
          <w:numId w:val="4"/>
        </w:num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3D5ECA" w:rsidRPr="00C60C15">
        <w:rPr>
          <w:rFonts w:ascii="Times New Roman" w:hAnsi="Times New Roman" w:cs="Times New Roman"/>
          <w:sz w:val="26"/>
          <w:szCs w:val="26"/>
        </w:rPr>
        <w:t>по возможности скрытно включить записывающее устройство;</w:t>
      </w:r>
    </w:p>
    <w:p w:rsidR="003D5ECA" w:rsidRPr="00C60C15" w:rsidRDefault="003D5ECA" w:rsidP="00C60C15">
      <w:pPr>
        <w:pStyle w:val="a5"/>
        <w:numPr>
          <w:ilvl w:val="0"/>
          <w:numId w:val="4"/>
        </w:numPr>
        <w:shd w:val="clear" w:color="auto" w:fill="FFFFFF"/>
        <w:spacing w:after="0" w:line="240" w:lineRule="auto"/>
        <w:ind w:left="0" w:firstLine="927"/>
        <w:jc w:val="both"/>
        <w:rPr>
          <w:rFonts w:ascii="Times New Roman" w:hAnsi="Times New Roman" w:cs="Times New Roman"/>
          <w:sz w:val="26"/>
          <w:szCs w:val="26"/>
        </w:rPr>
      </w:pPr>
      <w:r w:rsidRPr="00C60C15">
        <w:rPr>
          <w:rFonts w:ascii="Times New Roman" w:hAnsi="Times New Roman" w:cs="Times New Roman"/>
          <w:sz w:val="26"/>
          <w:szCs w:val="26"/>
        </w:rPr>
        <w:t>с</w:t>
      </w:r>
      <w:r w:rsidR="00C72B57" w:rsidRPr="00C60C15">
        <w:rPr>
          <w:rFonts w:ascii="Times New Roman" w:hAnsi="Times New Roman" w:cs="Times New Roman"/>
          <w:sz w:val="26"/>
          <w:szCs w:val="26"/>
        </w:rPr>
        <w:t xml:space="preserve"> лицом, которое </w:t>
      </w:r>
      <w:r w:rsidRPr="00C60C15">
        <w:rPr>
          <w:rFonts w:ascii="Times New Roman" w:hAnsi="Times New Roman" w:cs="Times New Roman"/>
          <w:sz w:val="26"/>
          <w:szCs w:val="26"/>
        </w:rPr>
        <w:t>угрожа</w:t>
      </w:r>
      <w:r w:rsidR="00C72B57" w:rsidRPr="00C60C15">
        <w:rPr>
          <w:rFonts w:ascii="Times New Roman" w:hAnsi="Times New Roman" w:cs="Times New Roman"/>
          <w:sz w:val="26"/>
          <w:szCs w:val="26"/>
        </w:rPr>
        <w:t>ет,</w:t>
      </w:r>
      <w:r w:rsidRPr="00C60C15">
        <w:rPr>
          <w:rFonts w:ascii="Times New Roman" w:hAnsi="Times New Roman" w:cs="Times New Roman"/>
          <w:sz w:val="26"/>
          <w:szCs w:val="26"/>
        </w:rPr>
        <w:t xml:space="preserve"> держать себя хладнокровно, а если </w:t>
      </w:r>
      <w:r w:rsidR="00A84B80" w:rsidRPr="00C60C15">
        <w:rPr>
          <w:rFonts w:ascii="Times New Roman" w:hAnsi="Times New Roman" w:cs="Times New Roman"/>
          <w:sz w:val="26"/>
          <w:szCs w:val="26"/>
        </w:rPr>
        <w:t>его</w:t>
      </w:r>
      <w:r w:rsidRPr="00C60C15">
        <w:rPr>
          <w:rFonts w:ascii="Times New Roman" w:hAnsi="Times New Roman" w:cs="Times New Roman"/>
          <w:sz w:val="26"/>
          <w:szCs w:val="26"/>
        </w:rPr>
        <w:t xml:space="preserve"> действия становятся агрессивными, срочно сообщить об угрозах в правоохранительные органы и </w:t>
      </w:r>
      <w:r w:rsidR="00B756C3" w:rsidRPr="00C60C15">
        <w:rPr>
          <w:rFonts w:ascii="Times New Roman" w:hAnsi="Times New Roman" w:cs="Times New Roman"/>
          <w:sz w:val="26"/>
          <w:szCs w:val="26"/>
        </w:rPr>
        <w:t>директору Департамента</w:t>
      </w:r>
      <w:r w:rsidRPr="00C60C15">
        <w:rPr>
          <w:rFonts w:ascii="Times New Roman" w:hAnsi="Times New Roman" w:cs="Times New Roman"/>
          <w:sz w:val="26"/>
          <w:szCs w:val="26"/>
        </w:rPr>
        <w:t>;</w:t>
      </w:r>
    </w:p>
    <w:p w:rsidR="003D5ECA" w:rsidRPr="00C60C15" w:rsidRDefault="003D5ECA" w:rsidP="00C60C15">
      <w:pPr>
        <w:pStyle w:val="a5"/>
        <w:numPr>
          <w:ilvl w:val="0"/>
          <w:numId w:val="4"/>
        </w:numPr>
        <w:shd w:val="clear" w:color="auto" w:fill="FFFFFF"/>
        <w:spacing w:after="0" w:line="240" w:lineRule="auto"/>
        <w:ind w:left="0" w:firstLine="927"/>
        <w:jc w:val="both"/>
        <w:rPr>
          <w:rFonts w:ascii="Times New Roman" w:hAnsi="Times New Roman" w:cs="Times New Roman"/>
          <w:sz w:val="26"/>
          <w:szCs w:val="26"/>
        </w:rPr>
      </w:pPr>
      <w:r w:rsidRPr="00C60C15">
        <w:rPr>
          <w:rFonts w:ascii="Times New Roman" w:hAnsi="Times New Roman" w:cs="Times New Roman"/>
          <w:sz w:val="26"/>
          <w:szCs w:val="26"/>
        </w:rPr>
        <w:t>в случае</w:t>
      </w:r>
      <w:proofErr w:type="gramStart"/>
      <w:r w:rsidRPr="00C60C15">
        <w:rPr>
          <w:rFonts w:ascii="Times New Roman" w:hAnsi="Times New Roman" w:cs="Times New Roman"/>
          <w:sz w:val="26"/>
          <w:szCs w:val="26"/>
        </w:rPr>
        <w:t>,</w:t>
      </w:r>
      <w:proofErr w:type="gramEnd"/>
      <w:r w:rsidRPr="00C60C15">
        <w:rPr>
          <w:rFonts w:ascii="Times New Roman" w:hAnsi="Times New Roman" w:cs="Times New Roman"/>
          <w:sz w:val="26"/>
          <w:szCs w:val="26"/>
        </w:rPr>
        <w:t xml:space="preserve"> если угрожают в спокойном тоне (без признаков агрессии) и выдвигают какие-либо условия, внимательно выслушать их, запомнить внешность угрожающих и пообещайте подумать над их предложением;</w:t>
      </w:r>
    </w:p>
    <w:p w:rsidR="003D5ECA" w:rsidRPr="00C60C15" w:rsidRDefault="003D5ECA" w:rsidP="00C60C15">
      <w:pPr>
        <w:pStyle w:val="a5"/>
        <w:numPr>
          <w:ilvl w:val="0"/>
          <w:numId w:val="4"/>
        </w:numPr>
        <w:shd w:val="clear" w:color="auto" w:fill="FFFFFF"/>
        <w:spacing w:after="0" w:line="240" w:lineRule="auto"/>
        <w:ind w:left="0" w:firstLine="927"/>
        <w:jc w:val="both"/>
        <w:rPr>
          <w:rFonts w:ascii="Times New Roman" w:hAnsi="Times New Roman" w:cs="Times New Roman"/>
          <w:sz w:val="26"/>
          <w:szCs w:val="26"/>
        </w:rPr>
      </w:pPr>
      <w:r w:rsidRPr="00C60C15">
        <w:rPr>
          <w:rFonts w:ascii="Times New Roman" w:hAnsi="Times New Roman" w:cs="Times New Roman"/>
          <w:sz w:val="26"/>
          <w:szCs w:val="26"/>
        </w:rPr>
        <w:t xml:space="preserve">немедленно доложить о факте угрозы своему руководителю (начальнику) и написать заявление в правоохранительные органы с подробным изложением </w:t>
      </w:r>
      <w:proofErr w:type="gramStart"/>
      <w:r w:rsidRPr="00C60C15">
        <w:rPr>
          <w:rFonts w:ascii="Times New Roman" w:hAnsi="Times New Roman" w:cs="Times New Roman"/>
          <w:sz w:val="26"/>
          <w:szCs w:val="26"/>
        </w:rPr>
        <w:t>фактов о случившемся</w:t>
      </w:r>
      <w:proofErr w:type="gramEnd"/>
      <w:r w:rsidRPr="00C60C15">
        <w:rPr>
          <w:rFonts w:ascii="Times New Roman" w:hAnsi="Times New Roman" w:cs="Times New Roman"/>
          <w:sz w:val="26"/>
          <w:szCs w:val="26"/>
        </w:rPr>
        <w:t>;</w:t>
      </w:r>
    </w:p>
    <w:p w:rsidR="003D5ECA" w:rsidRPr="00C60C15" w:rsidRDefault="003D5ECA" w:rsidP="00C60C15">
      <w:pPr>
        <w:pStyle w:val="a5"/>
        <w:numPr>
          <w:ilvl w:val="0"/>
          <w:numId w:val="4"/>
        </w:numPr>
        <w:shd w:val="clear" w:color="auto" w:fill="FFFFFF"/>
        <w:spacing w:after="0" w:line="240" w:lineRule="auto"/>
        <w:ind w:left="0" w:firstLine="927"/>
        <w:jc w:val="both"/>
        <w:rPr>
          <w:rFonts w:ascii="Times New Roman" w:hAnsi="Times New Roman" w:cs="Times New Roman"/>
          <w:sz w:val="26"/>
          <w:szCs w:val="26"/>
        </w:rPr>
      </w:pPr>
      <w:r w:rsidRPr="00C60C15">
        <w:rPr>
          <w:rFonts w:ascii="Times New Roman" w:hAnsi="Times New Roman" w:cs="Times New Roman"/>
          <w:sz w:val="26"/>
          <w:szCs w:val="26"/>
        </w:rPr>
        <w:t xml:space="preserve">в случае поступления угроз по телефону по возможности определить номер </w:t>
      </w:r>
      <w:r w:rsidR="00990E48" w:rsidRPr="00C60C15">
        <w:rPr>
          <w:rFonts w:ascii="Times New Roman" w:hAnsi="Times New Roman" w:cs="Times New Roman"/>
          <w:sz w:val="26"/>
          <w:szCs w:val="26"/>
        </w:rPr>
        <w:t>телефона,</w:t>
      </w:r>
      <w:r w:rsidRPr="00C60C15">
        <w:rPr>
          <w:rFonts w:ascii="Times New Roman" w:hAnsi="Times New Roman" w:cs="Times New Roman"/>
          <w:sz w:val="26"/>
          <w:szCs w:val="26"/>
        </w:rPr>
        <w:t xml:space="preserve"> с которого поступил </w:t>
      </w:r>
      <w:r w:rsidR="00990E48" w:rsidRPr="00C60C15">
        <w:rPr>
          <w:rFonts w:ascii="Times New Roman" w:hAnsi="Times New Roman" w:cs="Times New Roman"/>
          <w:sz w:val="26"/>
          <w:szCs w:val="26"/>
        </w:rPr>
        <w:t>звонок,</w:t>
      </w:r>
      <w:r w:rsidRPr="00C60C15">
        <w:rPr>
          <w:rFonts w:ascii="Times New Roman" w:hAnsi="Times New Roman" w:cs="Times New Roman"/>
          <w:sz w:val="26"/>
          <w:szCs w:val="26"/>
        </w:rPr>
        <w:t xml:space="preserve"> и записать разговор на диктофон;</w:t>
      </w:r>
    </w:p>
    <w:p w:rsidR="003D5ECA" w:rsidRPr="00C60C15" w:rsidRDefault="003D5ECA" w:rsidP="00C60C15">
      <w:pPr>
        <w:pStyle w:val="a5"/>
        <w:numPr>
          <w:ilvl w:val="0"/>
          <w:numId w:val="4"/>
        </w:numPr>
        <w:shd w:val="clear" w:color="auto" w:fill="FFFFFF"/>
        <w:spacing w:after="0" w:line="240" w:lineRule="auto"/>
        <w:ind w:left="0" w:firstLine="927"/>
        <w:jc w:val="both"/>
        <w:rPr>
          <w:rFonts w:ascii="Times New Roman" w:hAnsi="Times New Roman" w:cs="Times New Roman"/>
          <w:sz w:val="26"/>
          <w:szCs w:val="26"/>
        </w:rPr>
      </w:pPr>
      <w:r w:rsidRPr="00C60C15">
        <w:rPr>
          <w:rFonts w:ascii="Times New Roman" w:hAnsi="Times New Roman" w:cs="Times New Roman"/>
          <w:sz w:val="26"/>
          <w:szCs w:val="26"/>
        </w:rPr>
        <w:t>при получении угроз в письменной форме необходимо принять меры по сохранению возможных отпечатков пальцев на бумаге (конверте), вложив их в плотно закрываемый полиэтиленовый пакет.</w:t>
      </w:r>
    </w:p>
    <w:p w:rsidR="00F55F4C" w:rsidRPr="003D5ECA" w:rsidRDefault="00F55F4C" w:rsidP="00992A91">
      <w:pPr>
        <w:spacing w:after="0" w:line="240" w:lineRule="auto"/>
        <w:ind w:firstLine="709"/>
        <w:jc w:val="both"/>
        <w:rPr>
          <w:rFonts w:ascii="Times New Roman" w:eastAsia="Times New Roman" w:hAnsi="Times New Roman" w:cs="Times New Roman"/>
          <w:sz w:val="26"/>
          <w:szCs w:val="26"/>
          <w:lang w:eastAsia="ru-RU"/>
        </w:rPr>
      </w:pPr>
    </w:p>
    <w:p w:rsidR="00C72B57" w:rsidRDefault="001451BA" w:rsidP="004C676A">
      <w:pPr>
        <w:autoSpaceDE w:val="0"/>
        <w:autoSpaceDN w:val="0"/>
        <w:adjustRightInd w:val="0"/>
        <w:spacing w:after="0" w:line="240" w:lineRule="auto"/>
        <w:jc w:val="center"/>
        <w:rPr>
          <w:rFonts w:ascii="Times New Roman" w:hAnsi="Times New Roman" w:cs="Times New Roman"/>
          <w:b/>
          <w:bCs/>
          <w:sz w:val="26"/>
          <w:szCs w:val="26"/>
        </w:rPr>
      </w:pPr>
      <w:r>
        <w:rPr>
          <w:rFonts w:ascii="Times New Roman" w:eastAsia="Times New Roman" w:hAnsi="Times New Roman" w:cs="Times New Roman"/>
          <w:b/>
          <w:bCs/>
          <w:color w:val="000000"/>
          <w:sz w:val="26"/>
          <w:szCs w:val="26"/>
          <w:lang w:eastAsia="ru-RU"/>
        </w:rPr>
        <w:t>Д</w:t>
      </w:r>
      <w:r w:rsidRPr="001451BA">
        <w:rPr>
          <w:rFonts w:ascii="Times New Roman" w:eastAsia="Times New Roman" w:hAnsi="Times New Roman" w:cs="Times New Roman"/>
          <w:b/>
          <w:bCs/>
          <w:color w:val="000000"/>
          <w:sz w:val="26"/>
          <w:szCs w:val="26"/>
          <w:lang w:eastAsia="ru-RU"/>
        </w:rPr>
        <w:t xml:space="preserve">ействия </w:t>
      </w:r>
      <w:r w:rsidRPr="001451BA">
        <w:rPr>
          <w:rFonts w:ascii="Times New Roman" w:hAnsi="Times New Roman" w:cs="Times New Roman"/>
          <w:b/>
          <w:bCs/>
          <w:sz w:val="26"/>
          <w:szCs w:val="26"/>
        </w:rPr>
        <w:t xml:space="preserve">государственных гражданских служащих </w:t>
      </w:r>
      <w:r w:rsidR="00C67A6D">
        <w:rPr>
          <w:rFonts w:ascii="Times New Roman" w:hAnsi="Times New Roman" w:cs="Times New Roman"/>
          <w:b/>
          <w:bCs/>
          <w:sz w:val="26"/>
          <w:szCs w:val="26"/>
        </w:rPr>
        <w:t>Д</w:t>
      </w:r>
      <w:r w:rsidRPr="001451BA">
        <w:rPr>
          <w:rFonts w:ascii="Times New Roman" w:hAnsi="Times New Roman" w:cs="Times New Roman"/>
          <w:b/>
          <w:bCs/>
          <w:sz w:val="26"/>
          <w:szCs w:val="26"/>
        </w:rPr>
        <w:t>епартамента</w:t>
      </w:r>
    </w:p>
    <w:p w:rsidR="00032889" w:rsidRDefault="001451BA" w:rsidP="004C676A">
      <w:pPr>
        <w:autoSpaceDE w:val="0"/>
        <w:autoSpaceDN w:val="0"/>
        <w:adjustRightInd w:val="0"/>
        <w:spacing w:after="0" w:line="240" w:lineRule="auto"/>
        <w:jc w:val="center"/>
        <w:rPr>
          <w:rFonts w:ascii="Times New Roman" w:hAnsi="Times New Roman" w:cs="Times New Roman"/>
          <w:b/>
          <w:bCs/>
          <w:sz w:val="26"/>
          <w:szCs w:val="26"/>
        </w:rPr>
      </w:pPr>
      <w:r w:rsidRPr="001451BA">
        <w:rPr>
          <w:rFonts w:ascii="Times New Roman" w:hAnsi="Times New Roman" w:cs="Times New Roman"/>
          <w:b/>
          <w:bCs/>
          <w:sz w:val="26"/>
          <w:szCs w:val="26"/>
        </w:rPr>
        <w:t xml:space="preserve"> </w:t>
      </w:r>
      <w:r w:rsidRPr="001451BA">
        <w:rPr>
          <w:rFonts w:ascii="Times New Roman" w:eastAsia="Times New Roman" w:hAnsi="Times New Roman" w:cs="Times New Roman"/>
          <w:b/>
          <w:bCs/>
          <w:color w:val="000000"/>
          <w:sz w:val="26"/>
          <w:szCs w:val="26"/>
          <w:lang w:eastAsia="ru-RU"/>
        </w:rPr>
        <w:t xml:space="preserve">в случае </w:t>
      </w:r>
      <w:r w:rsidRPr="001451BA">
        <w:rPr>
          <w:rFonts w:ascii="Times New Roman" w:hAnsi="Times New Roman" w:cs="Times New Roman"/>
          <w:b/>
          <w:bCs/>
          <w:sz w:val="26"/>
          <w:szCs w:val="26"/>
        </w:rPr>
        <w:t>склонения к совершению коррупционных правонарушений:</w:t>
      </w:r>
    </w:p>
    <w:p w:rsidR="00C72B57" w:rsidRPr="001451BA" w:rsidRDefault="00C72B57" w:rsidP="004C676A">
      <w:pPr>
        <w:autoSpaceDE w:val="0"/>
        <w:autoSpaceDN w:val="0"/>
        <w:adjustRightInd w:val="0"/>
        <w:spacing w:after="0" w:line="240" w:lineRule="auto"/>
        <w:jc w:val="center"/>
        <w:rPr>
          <w:rFonts w:ascii="Times New Roman" w:hAnsi="Times New Roman" w:cs="Times New Roman"/>
          <w:b/>
          <w:bCs/>
          <w:sz w:val="26"/>
          <w:szCs w:val="26"/>
        </w:rPr>
      </w:pPr>
    </w:p>
    <w:p w:rsidR="00E84EF0" w:rsidRPr="00E84EF0" w:rsidRDefault="00E84EF0" w:rsidP="00C60C15">
      <w:pPr>
        <w:numPr>
          <w:ilvl w:val="0"/>
          <w:numId w:val="1"/>
        </w:numPr>
        <w:tabs>
          <w:tab w:val="clear" w:pos="720"/>
          <w:tab w:val="num" w:pos="-567"/>
        </w:tabs>
        <w:spacing w:after="0" w:line="240" w:lineRule="auto"/>
        <w:ind w:left="0" w:firstLine="993"/>
        <w:jc w:val="both"/>
        <w:rPr>
          <w:rFonts w:ascii="Times New Roman" w:eastAsia="Times New Roman" w:hAnsi="Times New Roman" w:cs="Times New Roman"/>
          <w:color w:val="000000"/>
          <w:sz w:val="26"/>
          <w:szCs w:val="26"/>
          <w:lang w:eastAsia="ru-RU"/>
        </w:rPr>
      </w:pPr>
      <w:r w:rsidRPr="00E84EF0">
        <w:rPr>
          <w:rFonts w:ascii="Times New Roman" w:eastAsia="Times New Roman" w:hAnsi="Times New Roman" w:cs="Times New Roman"/>
          <w:color w:val="000000"/>
          <w:sz w:val="26"/>
          <w:szCs w:val="26"/>
          <w:lang w:eastAsia="ru-RU"/>
        </w:rPr>
        <w:t xml:space="preserve">вести себя крайне осторожно, вежливо, без заискивания, не допуская опрометчивых высказываний, которые могли бы трактоваться взяткодателем </w:t>
      </w:r>
      <w:r w:rsidRPr="00E84EF0">
        <w:rPr>
          <w:rFonts w:ascii="Times New Roman" w:eastAsia="Times New Roman" w:hAnsi="Times New Roman" w:cs="Times New Roman"/>
          <w:color w:val="000000"/>
          <w:sz w:val="26"/>
          <w:szCs w:val="26"/>
          <w:lang w:eastAsia="ru-RU"/>
        </w:rPr>
        <w:lastRenderedPageBreak/>
        <w:t>(взятковымогателем) либо как готовность, либо как категорический отказ принять (дать) взятку;</w:t>
      </w:r>
    </w:p>
    <w:p w:rsidR="00E84EF0" w:rsidRPr="00E84EF0" w:rsidRDefault="00E84EF0" w:rsidP="00C60C15">
      <w:pPr>
        <w:numPr>
          <w:ilvl w:val="0"/>
          <w:numId w:val="1"/>
        </w:numPr>
        <w:tabs>
          <w:tab w:val="clear" w:pos="720"/>
          <w:tab w:val="num" w:pos="-851"/>
        </w:tabs>
        <w:spacing w:after="0" w:line="240" w:lineRule="auto"/>
        <w:ind w:left="0" w:firstLine="851"/>
        <w:jc w:val="both"/>
        <w:rPr>
          <w:rFonts w:ascii="Times New Roman" w:eastAsia="Times New Roman" w:hAnsi="Times New Roman" w:cs="Times New Roman"/>
          <w:color w:val="000000"/>
          <w:sz w:val="26"/>
          <w:szCs w:val="26"/>
          <w:lang w:eastAsia="ru-RU"/>
        </w:rPr>
      </w:pPr>
      <w:proofErr w:type="gramStart"/>
      <w:r w:rsidRPr="00E84EF0">
        <w:rPr>
          <w:rFonts w:ascii="Times New Roman" w:eastAsia="Times New Roman" w:hAnsi="Times New Roman" w:cs="Times New Roman"/>
          <w:color w:val="000000"/>
          <w:sz w:val="26"/>
          <w:szCs w:val="26"/>
          <w:lang w:eastAsia="ru-RU"/>
        </w:rPr>
        <w:t xml:space="preserve">внимательно выслушать и точно запомнить предложенные Вам условия (размеры сумм, наименование товаров и </w:t>
      </w:r>
      <w:r w:rsidR="00FC1B33">
        <w:rPr>
          <w:rFonts w:ascii="Times New Roman" w:eastAsia="Times New Roman" w:hAnsi="Times New Roman" w:cs="Times New Roman"/>
          <w:color w:val="000000"/>
          <w:sz w:val="26"/>
          <w:szCs w:val="26"/>
          <w:lang w:eastAsia="ru-RU"/>
        </w:rPr>
        <w:t xml:space="preserve">характер услуг, сроки и способы </w:t>
      </w:r>
      <w:r w:rsidRPr="00E84EF0">
        <w:rPr>
          <w:rFonts w:ascii="Times New Roman" w:eastAsia="Times New Roman" w:hAnsi="Times New Roman" w:cs="Times New Roman"/>
          <w:color w:val="000000"/>
          <w:sz w:val="26"/>
          <w:szCs w:val="26"/>
          <w:lang w:eastAsia="ru-RU"/>
        </w:rPr>
        <w:t>передачи взятки, форма коммерческого подкупа, последовательность решения вопросов);</w:t>
      </w:r>
      <w:proofErr w:type="gramEnd"/>
    </w:p>
    <w:p w:rsidR="00E84EF0" w:rsidRPr="00E84EF0" w:rsidRDefault="00E84EF0" w:rsidP="00C60C15">
      <w:pPr>
        <w:numPr>
          <w:ilvl w:val="0"/>
          <w:numId w:val="1"/>
        </w:numPr>
        <w:tabs>
          <w:tab w:val="clear" w:pos="720"/>
          <w:tab w:val="num" w:pos="-993"/>
        </w:tabs>
        <w:spacing w:after="0" w:line="240" w:lineRule="auto"/>
        <w:ind w:left="0" w:firstLine="851"/>
        <w:jc w:val="both"/>
        <w:rPr>
          <w:rFonts w:ascii="Times New Roman" w:eastAsia="Times New Roman" w:hAnsi="Times New Roman" w:cs="Times New Roman"/>
          <w:color w:val="000000"/>
          <w:sz w:val="26"/>
          <w:szCs w:val="26"/>
          <w:lang w:eastAsia="ru-RU"/>
        </w:rPr>
      </w:pPr>
      <w:r w:rsidRPr="00E84EF0">
        <w:rPr>
          <w:rFonts w:ascii="Times New Roman" w:eastAsia="Times New Roman" w:hAnsi="Times New Roman" w:cs="Times New Roman"/>
          <w:color w:val="000000"/>
          <w:sz w:val="26"/>
          <w:szCs w:val="26"/>
          <w:lang w:eastAsia="ru-RU"/>
        </w:rPr>
        <w:t>постараться перенести вопрос о времени и месте передачи взятки до следующей беседы и предложить хорошо знакомое Вам место для следующей встречи;</w:t>
      </w:r>
    </w:p>
    <w:p w:rsidR="00E84EF0" w:rsidRPr="00E84EF0" w:rsidRDefault="00E84EF0" w:rsidP="00C60C15">
      <w:pPr>
        <w:numPr>
          <w:ilvl w:val="0"/>
          <w:numId w:val="1"/>
        </w:numPr>
        <w:tabs>
          <w:tab w:val="clear" w:pos="720"/>
        </w:tabs>
        <w:spacing w:after="0" w:line="240" w:lineRule="auto"/>
        <w:ind w:left="0" w:firstLine="851"/>
        <w:jc w:val="both"/>
        <w:rPr>
          <w:rFonts w:ascii="Times New Roman" w:eastAsia="Times New Roman" w:hAnsi="Times New Roman" w:cs="Times New Roman"/>
          <w:color w:val="000000"/>
          <w:sz w:val="26"/>
          <w:szCs w:val="26"/>
          <w:lang w:eastAsia="ru-RU"/>
        </w:rPr>
      </w:pPr>
      <w:r w:rsidRPr="00E84EF0">
        <w:rPr>
          <w:rFonts w:ascii="Times New Roman" w:eastAsia="Times New Roman" w:hAnsi="Times New Roman" w:cs="Times New Roman"/>
          <w:color w:val="000000"/>
          <w:sz w:val="26"/>
          <w:szCs w:val="26"/>
          <w:lang w:eastAsia="ru-RU"/>
        </w:rPr>
        <w:t>не берите инициативу в разговоре на себя, больше «работайте на прием», позволяйте потенциальному взяткополучателю (взяткодателю) «выговориться», сообщить Вам как можно больше информации;</w:t>
      </w:r>
    </w:p>
    <w:p w:rsidR="00E84EF0" w:rsidRDefault="00E84EF0" w:rsidP="00C60C15">
      <w:pPr>
        <w:numPr>
          <w:ilvl w:val="0"/>
          <w:numId w:val="1"/>
        </w:numPr>
        <w:tabs>
          <w:tab w:val="clear" w:pos="720"/>
          <w:tab w:val="num" w:pos="-993"/>
        </w:tabs>
        <w:spacing w:after="0" w:line="240" w:lineRule="auto"/>
        <w:ind w:left="0" w:firstLine="851"/>
        <w:jc w:val="both"/>
        <w:rPr>
          <w:rFonts w:ascii="Times New Roman" w:eastAsia="Times New Roman" w:hAnsi="Times New Roman" w:cs="Times New Roman"/>
          <w:color w:val="000000"/>
          <w:sz w:val="26"/>
          <w:szCs w:val="26"/>
          <w:lang w:eastAsia="ru-RU"/>
        </w:rPr>
      </w:pPr>
      <w:r w:rsidRPr="00E84EF0">
        <w:rPr>
          <w:rFonts w:ascii="Times New Roman" w:eastAsia="Times New Roman" w:hAnsi="Times New Roman" w:cs="Times New Roman"/>
          <w:color w:val="000000"/>
          <w:sz w:val="26"/>
          <w:szCs w:val="26"/>
          <w:lang w:eastAsia="ru-RU"/>
        </w:rPr>
        <w:t>при наличии у Вас диктофона постараться записать (скрытно) предложение</w:t>
      </w:r>
      <w:r w:rsidR="006328E8">
        <w:rPr>
          <w:rFonts w:ascii="Times New Roman" w:eastAsia="Times New Roman" w:hAnsi="Times New Roman" w:cs="Times New Roman"/>
          <w:color w:val="000000"/>
          <w:sz w:val="26"/>
          <w:szCs w:val="26"/>
          <w:lang w:eastAsia="ru-RU"/>
        </w:rPr>
        <w:t xml:space="preserve"> о взятке или ее вымогательстве;</w:t>
      </w:r>
    </w:p>
    <w:p w:rsidR="00E84EF0" w:rsidRDefault="002972CF" w:rsidP="00C60C15">
      <w:pPr>
        <w:numPr>
          <w:ilvl w:val="0"/>
          <w:numId w:val="1"/>
        </w:numPr>
        <w:tabs>
          <w:tab w:val="clear" w:pos="720"/>
          <w:tab w:val="num" w:pos="-1276"/>
        </w:tabs>
        <w:spacing w:after="0" w:line="240" w:lineRule="auto"/>
        <w:ind w:left="0" w:firstLine="85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уведомит</w:t>
      </w:r>
      <w:r w:rsidR="00E84EF0" w:rsidRPr="00E84EF0">
        <w:rPr>
          <w:rFonts w:ascii="Times New Roman" w:eastAsia="Times New Roman" w:hAnsi="Times New Roman" w:cs="Times New Roman"/>
          <w:color w:val="000000"/>
          <w:sz w:val="26"/>
          <w:szCs w:val="26"/>
          <w:lang w:eastAsia="ru-RU"/>
        </w:rPr>
        <w:t xml:space="preserve">ь о данном факте служебной запиской </w:t>
      </w:r>
      <w:r w:rsidR="004C676A">
        <w:rPr>
          <w:rFonts w:ascii="Times New Roman" w:eastAsia="Times New Roman" w:hAnsi="Times New Roman" w:cs="Times New Roman"/>
          <w:color w:val="000000"/>
          <w:sz w:val="26"/>
          <w:szCs w:val="26"/>
          <w:lang w:eastAsia="ru-RU"/>
        </w:rPr>
        <w:t>директора</w:t>
      </w:r>
      <w:r w:rsidR="00C72B57">
        <w:rPr>
          <w:rFonts w:ascii="Times New Roman" w:eastAsia="Times New Roman" w:hAnsi="Times New Roman" w:cs="Times New Roman"/>
          <w:color w:val="000000"/>
          <w:sz w:val="26"/>
          <w:szCs w:val="26"/>
          <w:lang w:eastAsia="ru-RU"/>
        </w:rPr>
        <w:t xml:space="preserve"> </w:t>
      </w:r>
      <w:r w:rsidR="00DF1CFB" w:rsidRPr="002972CF">
        <w:rPr>
          <w:rFonts w:ascii="Times New Roman" w:hAnsi="Times New Roman" w:cs="Times New Roman"/>
          <w:sz w:val="26"/>
          <w:szCs w:val="26"/>
        </w:rPr>
        <w:t>Депгосзаказа</w:t>
      </w:r>
      <w:r w:rsidR="00C72B57">
        <w:rPr>
          <w:rFonts w:ascii="Times New Roman" w:hAnsi="Times New Roman" w:cs="Times New Roman"/>
          <w:sz w:val="26"/>
          <w:szCs w:val="26"/>
        </w:rPr>
        <w:t xml:space="preserve"> </w:t>
      </w:r>
      <w:r w:rsidR="00FC1B33">
        <w:rPr>
          <w:rFonts w:ascii="Times New Roman" w:hAnsi="Times New Roman" w:cs="Times New Roman"/>
          <w:sz w:val="26"/>
          <w:szCs w:val="26"/>
        </w:rPr>
        <w:t>Ю</w:t>
      </w:r>
      <w:r w:rsidR="00DF1CFB" w:rsidRPr="002972CF">
        <w:rPr>
          <w:rFonts w:ascii="Times New Roman" w:hAnsi="Times New Roman" w:cs="Times New Roman"/>
          <w:sz w:val="26"/>
          <w:szCs w:val="26"/>
        </w:rPr>
        <w:t>гры</w:t>
      </w:r>
      <w:r w:rsidR="006328E8">
        <w:rPr>
          <w:rFonts w:ascii="Times New Roman" w:eastAsia="Times New Roman" w:hAnsi="Times New Roman" w:cs="Times New Roman"/>
          <w:color w:val="000000"/>
          <w:sz w:val="26"/>
          <w:szCs w:val="26"/>
          <w:lang w:eastAsia="ru-RU"/>
        </w:rPr>
        <w:t>;</w:t>
      </w:r>
    </w:p>
    <w:p w:rsidR="004C676A" w:rsidRPr="005F618F" w:rsidRDefault="002972CF" w:rsidP="00C60C15">
      <w:pPr>
        <w:numPr>
          <w:ilvl w:val="0"/>
          <w:numId w:val="1"/>
        </w:numPr>
        <w:tabs>
          <w:tab w:val="clear" w:pos="720"/>
          <w:tab w:val="num" w:pos="-993"/>
        </w:tabs>
        <w:spacing w:after="0" w:line="240" w:lineRule="auto"/>
        <w:ind w:left="0" w:firstLine="85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w:t>
      </w:r>
      <w:r w:rsidR="00E84EF0" w:rsidRPr="00E84EF0">
        <w:rPr>
          <w:rFonts w:ascii="Times New Roman" w:eastAsia="Times New Roman" w:hAnsi="Times New Roman" w:cs="Times New Roman"/>
          <w:color w:val="000000"/>
          <w:sz w:val="26"/>
          <w:szCs w:val="26"/>
          <w:lang w:eastAsia="ru-RU"/>
        </w:rPr>
        <w:t xml:space="preserve">братиться с устным или письменным сообщением о готовящемся преступлении по месту Вашей работы </w:t>
      </w:r>
      <w:r w:rsidR="00E84EF0" w:rsidRPr="005F618F">
        <w:rPr>
          <w:rFonts w:ascii="Times New Roman" w:eastAsia="Times New Roman" w:hAnsi="Times New Roman" w:cs="Times New Roman"/>
          <w:b/>
          <w:bCs/>
          <w:color w:val="000000"/>
          <w:sz w:val="26"/>
          <w:szCs w:val="26"/>
          <w:lang w:eastAsia="ru-RU"/>
        </w:rPr>
        <w:t>телефон: (3</w:t>
      </w:r>
      <w:r w:rsidR="00DF1CFB" w:rsidRPr="005F618F">
        <w:rPr>
          <w:rFonts w:ascii="Times New Roman" w:eastAsia="Times New Roman" w:hAnsi="Times New Roman" w:cs="Times New Roman"/>
          <w:b/>
          <w:bCs/>
          <w:color w:val="000000"/>
          <w:sz w:val="26"/>
          <w:szCs w:val="26"/>
          <w:lang w:eastAsia="ru-RU"/>
        </w:rPr>
        <w:t>467</w:t>
      </w:r>
      <w:r w:rsidR="00E84EF0" w:rsidRPr="005F618F">
        <w:rPr>
          <w:rFonts w:ascii="Times New Roman" w:eastAsia="Times New Roman" w:hAnsi="Times New Roman" w:cs="Times New Roman"/>
          <w:b/>
          <w:bCs/>
          <w:color w:val="000000"/>
          <w:sz w:val="26"/>
          <w:szCs w:val="26"/>
          <w:lang w:eastAsia="ru-RU"/>
        </w:rPr>
        <w:t xml:space="preserve">) </w:t>
      </w:r>
      <w:r w:rsidR="00DF1CFB" w:rsidRPr="005F618F">
        <w:rPr>
          <w:rFonts w:ascii="Times New Roman" w:eastAsia="Times New Roman" w:hAnsi="Times New Roman" w:cs="Times New Roman"/>
          <w:b/>
          <w:bCs/>
          <w:color w:val="000000"/>
          <w:sz w:val="26"/>
          <w:szCs w:val="26"/>
          <w:lang w:eastAsia="ru-RU"/>
        </w:rPr>
        <w:t>346-906; 346-9</w:t>
      </w:r>
      <w:r w:rsidR="005F618F" w:rsidRPr="005F618F">
        <w:rPr>
          <w:rFonts w:ascii="Times New Roman" w:eastAsia="Times New Roman" w:hAnsi="Times New Roman" w:cs="Times New Roman"/>
          <w:b/>
          <w:bCs/>
          <w:color w:val="000000"/>
          <w:sz w:val="26"/>
          <w:szCs w:val="26"/>
          <w:lang w:eastAsia="ru-RU"/>
        </w:rPr>
        <w:t>4</w:t>
      </w:r>
      <w:r w:rsidR="00DF1CFB" w:rsidRPr="005F618F">
        <w:rPr>
          <w:rFonts w:ascii="Times New Roman" w:eastAsia="Times New Roman" w:hAnsi="Times New Roman" w:cs="Times New Roman"/>
          <w:b/>
          <w:bCs/>
          <w:color w:val="000000"/>
          <w:sz w:val="26"/>
          <w:szCs w:val="26"/>
          <w:lang w:eastAsia="ru-RU"/>
        </w:rPr>
        <w:t>1</w:t>
      </w:r>
      <w:r w:rsidR="005F618F">
        <w:rPr>
          <w:rFonts w:ascii="Times New Roman" w:eastAsia="Times New Roman" w:hAnsi="Times New Roman" w:cs="Times New Roman"/>
          <w:bCs/>
          <w:color w:val="000000"/>
          <w:sz w:val="26"/>
          <w:szCs w:val="26"/>
          <w:lang w:eastAsia="ru-RU"/>
        </w:rPr>
        <w:t>;</w:t>
      </w:r>
    </w:p>
    <w:p w:rsidR="005B0167" w:rsidRDefault="004C676A" w:rsidP="00C60C15">
      <w:pPr>
        <w:numPr>
          <w:ilvl w:val="0"/>
          <w:numId w:val="1"/>
        </w:numPr>
        <w:shd w:val="clear" w:color="auto" w:fill="FFFFFF"/>
        <w:tabs>
          <w:tab w:val="clear" w:pos="720"/>
          <w:tab w:val="num" w:pos="-1418"/>
        </w:tabs>
        <w:spacing w:after="0" w:line="240" w:lineRule="auto"/>
        <w:ind w:left="0" w:firstLine="851"/>
        <w:jc w:val="both"/>
        <w:rPr>
          <w:rFonts w:ascii="Times New Roman" w:eastAsia="Times New Roman" w:hAnsi="Times New Roman" w:cs="Times New Roman"/>
          <w:color w:val="000000"/>
          <w:sz w:val="26"/>
          <w:szCs w:val="26"/>
          <w:lang w:eastAsia="ru-RU"/>
        </w:rPr>
      </w:pPr>
      <w:proofErr w:type="gramStart"/>
      <w:r>
        <w:rPr>
          <w:rFonts w:ascii="Times New Roman" w:eastAsia="Times New Roman" w:hAnsi="Times New Roman" w:cs="Times New Roman"/>
          <w:color w:val="000000"/>
          <w:sz w:val="26"/>
          <w:szCs w:val="26"/>
          <w:lang w:eastAsia="ru-RU"/>
        </w:rPr>
        <w:t>обратиться</w:t>
      </w:r>
      <w:r w:rsidR="00E84EF0" w:rsidRPr="00E84EF0">
        <w:rPr>
          <w:rFonts w:ascii="Times New Roman" w:eastAsia="Times New Roman" w:hAnsi="Times New Roman" w:cs="Times New Roman"/>
          <w:color w:val="000000"/>
          <w:sz w:val="26"/>
          <w:szCs w:val="26"/>
          <w:lang w:eastAsia="ru-RU"/>
        </w:rPr>
        <w:t xml:space="preserve"> в правоохранительные органы:</w:t>
      </w:r>
      <w:r w:rsidR="00C72B57">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в</w:t>
      </w:r>
      <w:r w:rsidR="00E84EF0" w:rsidRPr="00E84EF0">
        <w:rPr>
          <w:rFonts w:ascii="Times New Roman" w:eastAsia="Times New Roman" w:hAnsi="Times New Roman" w:cs="Times New Roman"/>
          <w:color w:val="000000"/>
          <w:sz w:val="26"/>
          <w:szCs w:val="26"/>
          <w:lang w:eastAsia="ru-RU"/>
        </w:rPr>
        <w:t xml:space="preserve"> случаях предложения или вымогательства взятки со стороны сотрудников органов внутренних дел, безопасности и других правоохранительных органов, Вы можете обращаться непосредственно в подразделения собственной безопасности этих органов, которые занимаются вопросами пресечения преступлений, совершаемых их сотрудниками</w:t>
      </w:r>
      <w:r w:rsidR="005B0167">
        <w:rPr>
          <w:rFonts w:ascii="Times New Roman" w:eastAsia="Times New Roman" w:hAnsi="Times New Roman" w:cs="Times New Roman"/>
          <w:color w:val="000000"/>
          <w:sz w:val="26"/>
          <w:szCs w:val="26"/>
          <w:lang w:eastAsia="ru-RU"/>
        </w:rPr>
        <w:t>.</w:t>
      </w:r>
      <w:proofErr w:type="gramEnd"/>
    </w:p>
    <w:p w:rsidR="005B0167" w:rsidRPr="005B0167" w:rsidRDefault="005B0167" w:rsidP="00666403">
      <w:pPr>
        <w:autoSpaceDE w:val="0"/>
        <w:autoSpaceDN w:val="0"/>
        <w:adjustRightInd w:val="0"/>
        <w:spacing w:after="0" w:line="240" w:lineRule="auto"/>
        <w:ind w:firstLine="708"/>
        <w:jc w:val="both"/>
        <w:rPr>
          <w:rFonts w:ascii="Times New Roman" w:hAnsi="Times New Roman" w:cs="Times New Roman"/>
          <w:sz w:val="26"/>
          <w:szCs w:val="26"/>
        </w:rPr>
      </w:pPr>
      <w:r w:rsidRPr="005B0167">
        <w:rPr>
          <w:rFonts w:ascii="Times New Roman" w:hAnsi="Times New Roman" w:cs="Times New Roman"/>
          <w:sz w:val="26"/>
          <w:szCs w:val="26"/>
        </w:rPr>
        <w:t xml:space="preserve">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w:t>
      </w:r>
      <w:r>
        <w:rPr>
          <w:rFonts w:ascii="Times New Roman" w:hAnsi="Times New Roman" w:cs="Times New Roman"/>
          <w:sz w:val="26"/>
          <w:szCs w:val="26"/>
        </w:rPr>
        <w:t xml:space="preserve">гражданского </w:t>
      </w:r>
      <w:r w:rsidRPr="005B0167">
        <w:rPr>
          <w:rFonts w:ascii="Times New Roman" w:hAnsi="Times New Roman" w:cs="Times New Roman"/>
          <w:sz w:val="26"/>
          <w:szCs w:val="26"/>
        </w:rPr>
        <w:t>служащего.</w:t>
      </w:r>
    </w:p>
    <w:p w:rsidR="005B0167" w:rsidRPr="005B0167" w:rsidRDefault="005B0167" w:rsidP="005B0167">
      <w:pPr>
        <w:autoSpaceDE w:val="0"/>
        <w:autoSpaceDN w:val="0"/>
        <w:adjustRightInd w:val="0"/>
        <w:spacing w:after="0" w:line="240" w:lineRule="auto"/>
        <w:ind w:firstLine="708"/>
        <w:jc w:val="both"/>
        <w:rPr>
          <w:rFonts w:ascii="Times New Roman" w:hAnsi="Times New Roman" w:cs="Times New Roman"/>
          <w:sz w:val="26"/>
          <w:szCs w:val="26"/>
        </w:rPr>
      </w:pPr>
      <w:r w:rsidRPr="005B0167">
        <w:rPr>
          <w:rFonts w:ascii="Times New Roman" w:hAnsi="Times New Roman" w:cs="Times New Roman"/>
          <w:sz w:val="26"/>
          <w:szCs w:val="26"/>
        </w:rPr>
        <w:t xml:space="preserve">Невыполнение государственным </w:t>
      </w:r>
      <w:r>
        <w:rPr>
          <w:rFonts w:ascii="Times New Roman" w:hAnsi="Times New Roman" w:cs="Times New Roman"/>
          <w:sz w:val="26"/>
          <w:szCs w:val="26"/>
        </w:rPr>
        <w:t>гражданским</w:t>
      </w:r>
      <w:r w:rsidRPr="005B0167">
        <w:rPr>
          <w:rFonts w:ascii="Times New Roman" w:hAnsi="Times New Roman" w:cs="Times New Roman"/>
          <w:sz w:val="26"/>
          <w:szCs w:val="26"/>
        </w:rPr>
        <w:t xml:space="preserve"> служащим должностной (служебной) обязанности, является правонарушением, влекущим его увольнение с государственной </w:t>
      </w:r>
      <w:r>
        <w:rPr>
          <w:rFonts w:ascii="Times New Roman" w:hAnsi="Times New Roman" w:cs="Times New Roman"/>
          <w:sz w:val="26"/>
          <w:szCs w:val="26"/>
        </w:rPr>
        <w:t>гражданской</w:t>
      </w:r>
      <w:r w:rsidRPr="005B0167">
        <w:rPr>
          <w:rFonts w:ascii="Times New Roman" w:hAnsi="Times New Roman" w:cs="Times New Roman"/>
          <w:sz w:val="26"/>
          <w:szCs w:val="26"/>
        </w:rPr>
        <w:t xml:space="preserve"> службы либо привлечение его к иным видам ответственности в соответствии с законодательством Российской Федерации.</w:t>
      </w:r>
    </w:p>
    <w:p w:rsidR="00FC1B33" w:rsidRDefault="00FC1B33" w:rsidP="003E564B">
      <w:pPr>
        <w:spacing w:after="0" w:line="264" w:lineRule="auto"/>
        <w:ind w:firstLine="709"/>
        <w:jc w:val="both"/>
        <w:rPr>
          <w:rFonts w:ascii="Times New Roman" w:eastAsia="Times New Roman" w:hAnsi="Times New Roman" w:cs="Times New Roman"/>
          <w:b/>
          <w:bCs/>
          <w:color w:val="000000"/>
          <w:sz w:val="26"/>
          <w:szCs w:val="26"/>
          <w:lang w:eastAsia="ru-RU"/>
        </w:rPr>
      </w:pPr>
    </w:p>
    <w:p w:rsidR="003E564B" w:rsidRDefault="003E564B" w:rsidP="00C60C15">
      <w:pPr>
        <w:spacing w:after="0" w:line="264" w:lineRule="auto"/>
        <w:ind w:firstLine="709"/>
        <w:jc w:val="center"/>
        <w:rPr>
          <w:rFonts w:ascii="Times New Roman" w:eastAsia="Times New Roman" w:hAnsi="Times New Roman" w:cs="Times New Roman"/>
          <w:b/>
          <w:bCs/>
          <w:color w:val="000000"/>
          <w:sz w:val="26"/>
          <w:szCs w:val="26"/>
          <w:lang w:eastAsia="ru-RU"/>
        </w:rPr>
      </w:pPr>
      <w:r w:rsidRPr="003E564B">
        <w:rPr>
          <w:rFonts w:ascii="Times New Roman" w:eastAsia="Times New Roman" w:hAnsi="Times New Roman" w:cs="Times New Roman"/>
          <w:b/>
          <w:bCs/>
          <w:color w:val="000000"/>
          <w:sz w:val="26"/>
          <w:szCs w:val="26"/>
          <w:lang w:eastAsia="ru-RU"/>
        </w:rPr>
        <w:t>Ответственность за коррупционные правонарушения:</w:t>
      </w:r>
    </w:p>
    <w:p w:rsidR="00C60C15" w:rsidRDefault="00C60C15" w:rsidP="00C60C15">
      <w:pPr>
        <w:spacing w:after="0" w:line="264" w:lineRule="auto"/>
        <w:ind w:firstLine="709"/>
        <w:jc w:val="center"/>
        <w:rPr>
          <w:rFonts w:ascii="Times New Roman" w:eastAsia="Times New Roman" w:hAnsi="Times New Roman" w:cs="Times New Roman"/>
          <w:b/>
          <w:bCs/>
          <w:color w:val="000000"/>
          <w:sz w:val="26"/>
          <w:szCs w:val="26"/>
          <w:lang w:eastAsia="ru-RU"/>
        </w:rPr>
      </w:pPr>
    </w:p>
    <w:p w:rsidR="003E564B" w:rsidRPr="009D1DA8" w:rsidRDefault="0002475C" w:rsidP="00992A9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 xml:space="preserve">1. </w:t>
      </w:r>
      <w:r w:rsidR="003E564B" w:rsidRPr="003E564B">
        <w:rPr>
          <w:rFonts w:ascii="Times New Roman" w:eastAsia="Times New Roman" w:hAnsi="Times New Roman" w:cs="Times New Roman"/>
          <w:color w:val="000000"/>
          <w:sz w:val="26"/>
          <w:szCs w:val="26"/>
          <w:lang w:eastAsia="ru-RU"/>
        </w:rPr>
        <w:t>Граждане Российской Федерации, иностранные граждане и лица без гражданства за совершение коррупционных правонарушений несут уголовную</w:t>
      </w:r>
      <w:r w:rsidR="006329C1">
        <w:rPr>
          <w:rFonts w:ascii="Times New Roman" w:eastAsia="Times New Roman" w:hAnsi="Times New Roman" w:cs="Times New Roman"/>
          <w:color w:val="000000"/>
          <w:sz w:val="26"/>
          <w:szCs w:val="26"/>
          <w:lang w:eastAsia="ru-RU"/>
        </w:rPr>
        <w:t xml:space="preserve"> (ст.</w:t>
      </w:r>
      <w:r w:rsidR="006329C1" w:rsidRPr="006329C1">
        <w:rPr>
          <w:rFonts w:ascii="Times New Roman" w:eastAsia="Times New Roman" w:hAnsi="Times New Roman" w:cs="Times New Roman"/>
          <w:bCs/>
          <w:sz w:val="26"/>
          <w:szCs w:val="26"/>
          <w:lang w:eastAsia="ru-RU"/>
        </w:rPr>
        <w:t xml:space="preserve"> 290</w:t>
      </w:r>
      <w:r w:rsidR="006329C1">
        <w:rPr>
          <w:rFonts w:ascii="Times New Roman" w:eastAsia="Times New Roman" w:hAnsi="Times New Roman" w:cs="Times New Roman"/>
          <w:color w:val="000000"/>
          <w:sz w:val="26"/>
          <w:szCs w:val="26"/>
          <w:lang w:eastAsia="ru-RU"/>
        </w:rPr>
        <w:t xml:space="preserve">, </w:t>
      </w:r>
      <w:r w:rsidR="00C72B57">
        <w:rPr>
          <w:rFonts w:ascii="Times New Roman" w:eastAsia="Times New Roman" w:hAnsi="Times New Roman" w:cs="Times New Roman"/>
          <w:color w:val="000000"/>
          <w:sz w:val="26"/>
          <w:szCs w:val="26"/>
          <w:lang w:eastAsia="ru-RU"/>
        </w:rPr>
        <w:t xml:space="preserve">ст. </w:t>
      </w:r>
      <w:r w:rsidR="006329C1">
        <w:rPr>
          <w:rFonts w:ascii="Times New Roman" w:eastAsia="Times New Roman" w:hAnsi="Times New Roman" w:cs="Times New Roman"/>
          <w:color w:val="000000"/>
          <w:sz w:val="26"/>
          <w:szCs w:val="26"/>
          <w:lang w:eastAsia="ru-RU"/>
        </w:rPr>
        <w:t>291</w:t>
      </w:r>
      <w:r w:rsidR="00666403">
        <w:rPr>
          <w:rFonts w:ascii="Times New Roman" w:eastAsia="Times New Roman" w:hAnsi="Times New Roman" w:cs="Times New Roman"/>
          <w:color w:val="000000"/>
          <w:sz w:val="26"/>
          <w:szCs w:val="26"/>
          <w:lang w:eastAsia="ru-RU"/>
        </w:rPr>
        <w:t xml:space="preserve">, </w:t>
      </w:r>
      <w:r w:rsidR="00C72B57">
        <w:rPr>
          <w:rFonts w:ascii="Times New Roman" w:eastAsia="Times New Roman" w:hAnsi="Times New Roman" w:cs="Times New Roman"/>
          <w:color w:val="000000"/>
          <w:sz w:val="26"/>
          <w:szCs w:val="26"/>
          <w:lang w:eastAsia="ru-RU"/>
        </w:rPr>
        <w:t xml:space="preserve">ст. </w:t>
      </w:r>
      <w:r w:rsidR="00666403">
        <w:rPr>
          <w:rFonts w:ascii="Times New Roman" w:eastAsia="Times New Roman" w:hAnsi="Times New Roman" w:cs="Times New Roman"/>
          <w:color w:val="000000"/>
          <w:sz w:val="26"/>
          <w:szCs w:val="26"/>
          <w:lang w:eastAsia="ru-RU"/>
        </w:rPr>
        <w:t>291.1</w:t>
      </w:r>
      <w:r w:rsidR="00415126">
        <w:rPr>
          <w:rFonts w:ascii="Times New Roman" w:eastAsia="Times New Roman" w:hAnsi="Times New Roman" w:cs="Times New Roman"/>
          <w:color w:val="000000"/>
          <w:sz w:val="26"/>
          <w:szCs w:val="26"/>
          <w:lang w:eastAsia="ru-RU"/>
        </w:rPr>
        <w:t xml:space="preserve"> УК РФ</w:t>
      </w:r>
      <w:r w:rsidR="006329C1">
        <w:rPr>
          <w:rFonts w:ascii="Times New Roman" w:eastAsia="Times New Roman" w:hAnsi="Times New Roman" w:cs="Times New Roman"/>
          <w:color w:val="000000"/>
          <w:sz w:val="26"/>
          <w:szCs w:val="26"/>
          <w:lang w:eastAsia="ru-RU"/>
        </w:rPr>
        <w:t>)</w:t>
      </w:r>
      <w:r w:rsidR="003E564B" w:rsidRPr="003E564B">
        <w:rPr>
          <w:rFonts w:ascii="Times New Roman" w:eastAsia="Times New Roman" w:hAnsi="Times New Roman" w:cs="Times New Roman"/>
          <w:color w:val="000000"/>
          <w:sz w:val="26"/>
          <w:szCs w:val="26"/>
          <w:lang w:eastAsia="ru-RU"/>
        </w:rPr>
        <w:t>, административную</w:t>
      </w:r>
      <w:r w:rsidR="00C72B57">
        <w:rPr>
          <w:rFonts w:ascii="Times New Roman" w:eastAsia="Times New Roman" w:hAnsi="Times New Roman" w:cs="Times New Roman"/>
          <w:color w:val="000000"/>
          <w:sz w:val="26"/>
          <w:szCs w:val="26"/>
          <w:lang w:eastAsia="ru-RU"/>
        </w:rPr>
        <w:t xml:space="preserve"> (ст.</w:t>
      </w:r>
      <w:r w:rsidR="009D1DA8">
        <w:rPr>
          <w:rFonts w:ascii="Times New Roman" w:eastAsia="Times New Roman" w:hAnsi="Times New Roman" w:cs="Times New Roman"/>
          <w:color w:val="000000"/>
          <w:sz w:val="26"/>
          <w:szCs w:val="26"/>
          <w:lang w:eastAsia="ru-RU"/>
        </w:rPr>
        <w:t xml:space="preserve"> 19.28, </w:t>
      </w:r>
      <w:r w:rsidR="00C72B57">
        <w:rPr>
          <w:rFonts w:ascii="Times New Roman" w:eastAsia="Times New Roman" w:hAnsi="Times New Roman" w:cs="Times New Roman"/>
          <w:color w:val="000000"/>
          <w:sz w:val="26"/>
          <w:szCs w:val="26"/>
          <w:lang w:eastAsia="ru-RU"/>
        </w:rPr>
        <w:t xml:space="preserve">ст. </w:t>
      </w:r>
      <w:r w:rsidR="009D1DA8">
        <w:rPr>
          <w:rFonts w:ascii="Times New Roman" w:eastAsia="Times New Roman" w:hAnsi="Times New Roman" w:cs="Times New Roman"/>
          <w:color w:val="000000"/>
          <w:sz w:val="26"/>
          <w:szCs w:val="26"/>
          <w:lang w:eastAsia="ru-RU"/>
        </w:rPr>
        <w:t xml:space="preserve">19.29 </w:t>
      </w:r>
      <w:r w:rsidR="009D1DA8">
        <w:rPr>
          <w:rFonts w:ascii="Times New Roman" w:hAnsi="Times New Roman" w:cs="Times New Roman"/>
          <w:sz w:val="26"/>
          <w:szCs w:val="26"/>
        </w:rPr>
        <w:t>КоАП РФ</w:t>
      </w:r>
      <w:r w:rsidR="009D1DA8">
        <w:rPr>
          <w:rFonts w:ascii="Times New Roman" w:eastAsia="Times New Roman" w:hAnsi="Times New Roman" w:cs="Times New Roman"/>
          <w:color w:val="000000"/>
          <w:sz w:val="26"/>
          <w:szCs w:val="26"/>
          <w:lang w:eastAsia="ru-RU"/>
        </w:rPr>
        <w:t>)</w:t>
      </w:r>
      <w:r w:rsidR="003E564B" w:rsidRPr="003E564B">
        <w:rPr>
          <w:rFonts w:ascii="Times New Roman" w:eastAsia="Times New Roman" w:hAnsi="Times New Roman" w:cs="Times New Roman"/>
          <w:color w:val="000000"/>
          <w:sz w:val="26"/>
          <w:szCs w:val="26"/>
          <w:lang w:eastAsia="ru-RU"/>
        </w:rPr>
        <w:t>, гражданско-правовую и дисциплинарную ответственность в соответствии с законодательством Российской Федерации.</w:t>
      </w:r>
    </w:p>
    <w:p w:rsidR="003E564B" w:rsidRDefault="003E564B" w:rsidP="00992A91">
      <w:pPr>
        <w:tabs>
          <w:tab w:val="left" w:pos="993"/>
        </w:tabs>
        <w:spacing w:after="0" w:line="240" w:lineRule="auto"/>
        <w:ind w:firstLine="709"/>
        <w:jc w:val="both"/>
        <w:rPr>
          <w:rFonts w:ascii="Times New Roman" w:eastAsia="Times New Roman" w:hAnsi="Times New Roman" w:cs="Times New Roman"/>
          <w:color w:val="000000"/>
          <w:sz w:val="26"/>
          <w:szCs w:val="26"/>
          <w:lang w:eastAsia="ru-RU"/>
        </w:rPr>
      </w:pPr>
      <w:r w:rsidRPr="003E564B">
        <w:rPr>
          <w:rFonts w:ascii="Times New Roman" w:eastAsia="Times New Roman" w:hAnsi="Times New Roman" w:cs="Times New Roman"/>
          <w:color w:val="000000"/>
          <w:sz w:val="26"/>
          <w:szCs w:val="26"/>
          <w:lang w:eastAsia="ru-RU"/>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743119" w:rsidRDefault="00743119" w:rsidP="00992A91">
      <w:pPr>
        <w:shd w:val="clear" w:color="auto" w:fill="FFFFFF"/>
        <w:spacing w:after="0" w:line="240" w:lineRule="auto"/>
        <w:ind w:firstLine="708"/>
        <w:jc w:val="both"/>
        <w:rPr>
          <w:rFonts w:ascii="Times New Roman" w:eastAsia="Times New Roman" w:hAnsi="Times New Roman" w:cs="Times New Roman"/>
          <w:bCs/>
          <w:color w:val="000000"/>
          <w:sz w:val="26"/>
          <w:szCs w:val="26"/>
          <w:lang w:eastAsia="ru-RU"/>
        </w:rPr>
      </w:pPr>
      <w:r w:rsidRPr="00743119">
        <w:rPr>
          <w:rFonts w:ascii="Times New Roman" w:eastAsia="Times New Roman" w:hAnsi="Times New Roman" w:cs="Times New Roman"/>
          <w:bCs/>
          <w:color w:val="000000"/>
          <w:sz w:val="26"/>
          <w:szCs w:val="26"/>
          <w:lang w:eastAsia="ru-RU"/>
        </w:rPr>
        <w:t>3. Заведомо ложный донос о вымогательстве взятки или коммерческом подкупе рассматривается Уголовным кодексом Российской Федерации как преступление и наказывается лишением свободы на срок до шести лет (ст. 306</w:t>
      </w:r>
      <w:r w:rsidR="006D35E2">
        <w:rPr>
          <w:rFonts w:ascii="Times New Roman" w:eastAsia="Times New Roman" w:hAnsi="Times New Roman" w:cs="Times New Roman"/>
          <w:bCs/>
          <w:color w:val="000000"/>
          <w:sz w:val="26"/>
          <w:szCs w:val="26"/>
          <w:lang w:eastAsia="ru-RU"/>
        </w:rPr>
        <w:t xml:space="preserve"> УК РФ</w:t>
      </w:r>
      <w:r w:rsidRPr="00743119">
        <w:rPr>
          <w:rFonts w:ascii="Times New Roman" w:eastAsia="Times New Roman" w:hAnsi="Times New Roman" w:cs="Times New Roman"/>
          <w:bCs/>
          <w:color w:val="000000"/>
          <w:sz w:val="26"/>
          <w:szCs w:val="26"/>
          <w:lang w:eastAsia="ru-RU"/>
        </w:rPr>
        <w:t xml:space="preserve">). </w:t>
      </w:r>
    </w:p>
    <w:p w:rsidR="0002475C" w:rsidRPr="00C60C15" w:rsidRDefault="0002475C" w:rsidP="00992A91">
      <w:pPr>
        <w:shd w:val="clear" w:color="auto" w:fill="FFFFFF"/>
        <w:spacing w:after="0" w:line="240" w:lineRule="auto"/>
        <w:ind w:firstLine="708"/>
        <w:jc w:val="both"/>
        <w:rPr>
          <w:rFonts w:ascii="Times New Roman" w:hAnsi="Times New Roman" w:cs="Times New Roman"/>
          <w:sz w:val="26"/>
          <w:szCs w:val="26"/>
        </w:rPr>
      </w:pPr>
      <w:r w:rsidRPr="00C60C15">
        <w:rPr>
          <w:rFonts w:ascii="Times New Roman" w:hAnsi="Times New Roman" w:cs="Times New Roman"/>
          <w:sz w:val="26"/>
          <w:szCs w:val="26"/>
        </w:rPr>
        <w:lastRenderedPageBreak/>
        <w:t>Получение взятки рассматривается Уголовным кодексом Российской Федерации, как более общественно опасное деяние, нежели дача взятки.</w:t>
      </w:r>
    </w:p>
    <w:p w:rsidR="00D332C1" w:rsidRPr="00C60C15" w:rsidRDefault="00D332C1" w:rsidP="009035CC">
      <w:pPr>
        <w:autoSpaceDE w:val="0"/>
        <w:autoSpaceDN w:val="0"/>
        <w:adjustRightInd w:val="0"/>
        <w:spacing w:after="0" w:line="240" w:lineRule="auto"/>
        <w:jc w:val="center"/>
        <w:rPr>
          <w:rFonts w:ascii="Times New Roman" w:hAnsi="Times New Roman" w:cs="Times New Roman"/>
          <w:bCs/>
          <w:sz w:val="26"/>
          <w:szCs w:val="26"/>
        </w:rPr>
      </w:pPr>
    </w:p>
    <w:p w:rsidR="00C60C15" w:rsidRDefault="009035CC" w:rsidP="009035CC">
      <w:pPr>
        <w:autoSpaceDE w:val="0"/>
        <w:autoSpaceDN w:val="0"/>
        <w:adjustRightInd w:val="0"/>
        <w:spacing w:after="0" w:line="240" w:lineRule="auto"/>
        <w:jc w:val="center"/>
        <w:rPr>
          <w:rFonts w:ascii="Times New Roman" w:hAnsi="Times New Roman" w:cs="Times New Roman"/>
          <w:b/>
          <w:bCs/>
          <w:sz w:val="26"/>
          <w:szCs w:val="26"/>
        </w:rPr>
      </w:pPr>
      <w:r w:rsidRPr="00C60C15">
        <w:rPr>
          <w:rFonts w:ascii="Times New Roman" w:hAnsi="Times New Roman" w:cs="Times New Roman"/>
          <w:b/>
          <w:bCs/>
          <w:sz w:val="26"/>
          <w:szCs w:val="26"/>
        </w:rPr>
        <w:t>Уголовная ответственность</w:t>
      </w:r>
    </w:p>
    <w:p w:rsidR="009035CC" w:rsidRPr="00C60C15" w:rsidRDefault="009035CC" w:rsidP="009035CC">
      <w:pPr>
        <w:autoSpaceDE w:val="0"/>
        <w:autoSpaceDN w:val="0"/>
        <w:adjustRightInd w:val="0"/>
        <w:spacing w:after="0" w:line="240" w:lineRule="auto"/>
        <w:jc w:val="center"/>
        <w:rPr>
          <w:rFonts w:ascii="Times New Roman" w:hAnsi="Times New Roman" w:cs="Times New Roman"/>
          <w:b/>
          <w:bCs/>
          <w:sz w:val="26"/>
          <w:szCs w:val="26"/>
        </w:rPr>
      </w:pPr>
      <w:r w:rsidRPr="00C60C15">
        <w:rPr>
          <w:rFonts w:ascii="Times New Roman" w:hAnsi="Times New Roman" w:cs="Times New Roman"/>
          <w:b/>
          <w:bCs/>
          <w:sz w:val="26"/>
          <w:szCs w:val="26"/>
        </w:rPr>
        <w:t xml:space="preserve"> за правонарушения коррупционного характера</w:t>
      </w:r>
    </w:p>
    <w:p w:rsidR="00C72B57" w:rsidRPr="00743119" w:rsidRDefault="00C72B57" w:rsidP="009035CC">
      <w:pPr>
        <w:autoSpaceDE w:val="0"/>
        <w:autoSpaceDN w:val="0"/>
        <w:adjustRightInd w:val="0"/>
        <w:spacing w:after="0" w:line="240" w:lineRule="auto"/>
        <w:jc w:val="center"/>
        <w:rPr>
          <w:rFonts w:ascii="Times New Roman" w:hAnsi="Times New Roman" w:cs="Times New Roman"/>
          <w:b/>
          <w:bCs/>
        </w:rPr>
      </w:pPr>
    </w:p>
    <w:tbl>
      <w:tblPr>
        <w:tblStyle w:val="a6"/>
        <w:tblW w:w="0" w:type="auto"/>
        <w:tblLook w:val="04A0" w:firstRow="1" w:lastRow="0" w:firstColumn="1" w:lastColumn="0" w:noHBand="0" w:noVBand="1"/>
      </w:tblPr>
      <w:tblGrid>
        <w:gridCol w:w="4725"/>
        <w:gridCol w:w="4732"/>
      </w:tblGrid>
      <w:tr w:rsidR="00653852" w:rsidTr="00606F6A">
        <w:trPr>
          <w:trHeight w:val="508"/>
        </w:trPr>
        <w:tc>
          <w:tcPr>
            <w:tcW w:w="9571" w:type="dxa"/>
            <w:gridSpan w:val="2"/>
            <w:vAlign w:val="center"/>
          </w:tcPr>
          <w:p w:rsidR="00653852" w:rsidRPr="006202B0" w:rsidRDefault="00653852" w:rsidP="00992A91">
            <w:pPr>
              <w:pStyle w:val="a3"/>
              <w:jc w:val="center"/>
              <w:rPr>
                <w:rFonts w:ascii="Arial" w:hAnsi="Arial" w:cs="Arial"/>
                <w:sz w:val="22"/>
                <w:szCs w:val="22"/>
              </w:rPr>
            </w:pPr>
            <w:r w:rsidRPr="006202B0">
              <w:rPr>
                <w:rStyle w:val="a4"/>
                <w:sz w:val="22"/>
                <w:szCs w:val="22"/>
              </w:rPr>
              <w:t>Получение взятки (ст. 290)</w:t>
            </w:r>
          </w:p>
        </w:tc>
      </w:tr>
      <w:tr w:rsidR="00653852" w:rsidTr="00606F6A">
        <w:trPr>
          <w:trHeight w:val="386"/>
        </w:trPr>
        <w:tc>
          <w:tcPr>
            <w:tcW w:w="4785" w:type="dxa"/>
          </w:tcPr>
          <w:p w:rsidR="00653852" w:rsidRPr="00AD29A2" w:rsidRDefault="00653852" w:rsidP="00653852">
            <w:pPr>
              <w:jc w:val="center"/>
              <w:rPr>
                <w:rFonts w:ascii="Times New Roman" w:hAnsi="Times New Roman" w:cs="Times New Roman"/>
                <w:b/>
              </w:rPr>
            </w:pPr>
            <w:r w:rsidRPr="00AD29A2">
              <w:rPr>
                <w:rFonts w:ascii="Times New Roman" w:hAnsi="Times New Roman" w:cs="Times New Roman"/>
                <w:b/>
              </w:rPr>
              <w:t>Преступление</w:t>
            </w:r>
          </w:p>
        </w:tc>
        <w:tc>
          <w:tcPr>
            <w:tcW w:w="4786" w:type="dxa"/>
          </w:tcPr>
          <w:p w:rsidR="00653852" w:rsidRPr="00AD29A2" w:rsidRDefault="00653852" w:rsidP="00653852">
            <w:pPr>
              <w:jc w:val="center"/>
              <w:rPr>
                <w:rFonts w:ascii="Times New Roman" w:hAnsi="Times New Roman" w:cs="Times New Roman"/>
                <w:b/>
              </w:rPr>
            </w:pPr>
            <w:r w:rsidRPr="00AD29A2">
              <w:rPr>
                <w:rFonts w:ascii="Times New Roman" w:hAnsi="Times New Roman" w:cs="Times New Roman"/>
                <w:b/>
              </w:rPr>
              <w:t>Наказание</w:t>
            </w:r>
          </w:p>
        </w:tc>
      </w:tr>
      <w:tr w:rsidR="00653852" w:rsidTr="00653852">
        <w:tc>
          <w:tcPr>
            <w:tcW w:w="4785" w:type="dxa"/>
          </w:tcPr>
          <w:p w:rsidR="00653852" w:rsidRPr="00653852" w:rsidRDefault="00653852">
            <w:pPr>
              <w:jc w:val="both"/>
              <w:rPr>
                <w:rFonts w:ascii="Times New Roman" w:hAnsi="Times New Roman" w:cs="Times New Roman"/>
                <w:sz w:val="20"/>
                <w:szCs w:val="20"/>
              </w:rPr>
            </w:pPr>
            <w:r w:rsidRPr="00653852">
              <w:rPr>
                <w:rFonts w:ascii="Times New Roman" w:hAnsi="Times New Roman" w:cs="Times New Roman"/>
                <w:sz w:val="20"/>
                <w:szCs w:val="20"/>
              </w:rPr>
              <w:t>Получение взятки должностным лицом лично или через посредника</w:t>
            </w:r>
          </w:p>
        </w:tc>
        <w:tc>
          <w:tcPr>
            <w:tcW w:w="4786" w:type="dxa"/>
          </w:tcPr>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штраф в размере от </w:t>
            </w:r>
            <w:r w:rsidR="00E550ED" w:rsidRPr="00606F6A">
              <w:rPr>
                <w:rStyle w:val="a4"/>
                <w:rFonts w:ascii="Times New Roman" w:hAnsi="Times New Roman" w:cs="Times New Roman"/>
                <w:b w:val="0"/>
                <w:sz w:val="20"/>
                <w:szCs w:val="20"/>
              </w:rPr>
              <w:t>двадцати пятикратной</w:t>
            </w:r>
            <w:r w:rsidRPr="00606F6A">
              <w:rPr>
                <w:rStyle w:val="a4"/>
                <w:rFonts w:ascii="Times New Roman" w:hAnsi="Times New Roman" w:cs="Times New Roman"/>
                <w:b w:val="0"/>
                <w:sz w:val="20"/>
                <w:szCs w:val="20"/>
              </w:rPr>
              <w:t xml:space="preserve"> до стократной суммы взятки;</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определенной деятельностью на срок до трех лет либо;</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от трех до пятнадцати лет со штрафом</w:t>
            </w:r>
            <w:proofErr w:type="gramEnd"/>
            <w:r w:rsidRPr="00606F6A">
              <w:rPr>
                <w:rStyle w:val="a4"/>
                <w:rFonts w:ascii="Times New Roman" w:hAnsi="Times New Roman" w:cs="Times New Roman"/>
                <w:b w:val="0"/>
                <w:sz w:val="20"/>
                <w:szCs w:val="20"/>
              </w:rPr>
              <w:t xml:space="preserve"> в размере до семидесятикратной суммы взятки</w:t>
            </w:r>
          </w:p>
        </w:tc>
      </w:tr>
      <w:tr w:rsidR="00653852" w:rsidTr="00653852">
        <w:tc>
          <w:tcPr>
            <w:tcW w:w="4785" w:type="dxa"/>
          </w:tcPr>
          <w:p w:rsidR="00653852" w:rsidRPr="00653852" w:rsidRDefault="00653852">
            <w:pPr>
              <w:jc w:val="both"/>
              <w:rPr>
                <w:rFonts w:ascii="Times New Roman" w:hAnsi="Times New Roman" w:cs="Times New Roman"/>
                <w:sz w:val="20"/>
                <w:szCs w:val="20"/>
              </w:rPr>
            </w:pPr>
            <w:r w:rsidRPr="00653852">
              <w:rPr>
                <w:rFonts w:ascii="Times New Roman" w:hAnsi="Times New Roman" w:cs="Times New Roman"/>
                <w:sz w:val="20"/>
                <w:szCs w:val="20"/>
              </w:rPr>
              <w:t xml:space="preserve">Получение взятки должностным лицом за незаконные действия (бездействие) </w:t>
            </w:r>
          </w:p>
        </w:tc>
        <w:tc>
          <w:tcPr>
            <w:tcW w:w="4786" w:type="dxa"/>
          </w:tcPr>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сорокакратной до семидесятикратной суммы взятки;</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определенной деятельностью на срок до трех лет;</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от трех до семи лет со штрафом</w:t>
            </w:r>
            <w:proofErr w:type="gramEnd"/>
            <w:r w:rsidRPr="00606F6A">
              <w:rPr>
                <w:rStyle w:val="a4"/>
                <w:rFonts w:ascii="Times New Roman" w:hAnsi="Times New Roman" w:cs="Times New Roman"/>
                <w:b w:val="0"/>
                <w:sz w:val="20"/>
                <w:szCs w:val="20"/>
              </w:rPr>
              <w:t xml:space="preserve"> в размере сорокакратной суммы взятки </w:t>
            </w:r>
          </w:p>
        </w:tc>
      </w:tr>
      <w:tr w:rsidR="00653852" w:rsidTr="00653852">
        <w:tc>
          <w:tcPr>
            <w:tcW w:w="4785" w:type="dxa"/>
          </w:tcPr>
          <w:p w:rsidR="00653852" w:rsidRPr="00653852" w:rsidRDefault="00653852">
            <w:pPr>
              <w:jc w:val="both"/>
              <w:rPr>
                <w:rFonts w:ascii="Times New Roman" w:hAnsi="Times New Roman" w:cs="Times New Roman"/>
                <w:sz w:val="20"/>
                <w:szCs w:val="20"/>
              </w:rPr>
            </w:pPr>
            <w:r w:rsidRPr="00653852">
              <w:rPr>
                <w:rFonts w:ascii="Times New Roman" w:hAnsi="Times New Roman" w:cs="Times New Roman"/>
                <w:sz w:val="20"/>
                <w:szCs w:val="20"/>
              </w:rPr>
              <w:t>Совершение преступления лицом, занимающим государственную должность Российской Федерации, субъекта Российской Федерации, главой органа местного самоуправления</w:t>
            </w:r>
          </w:p>
        </w:tc>
        <w:tc>
          <w:tcPr>
            <w:tcW w:w="4786" w:type="dxa"/>
          </w:tcPr>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шестидесятикратной</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 xml:space="preserve">до </w:t>
            </w:r>
            <w:proofErr w:type="gramStart"/>
            <w:r w:rsidRPr="00606F6A">
              <w:rPr>
                <w:rStyle w:val="a4"/>
                <w:rFonts w:ascii="Times New Roman" w:hAnsi="Times New Roman" w:cs="Times New Roman"/>
                <w:b w:val="0"/>
                <w:sz w:val="20"/>
                <w:szCs w:val="20"/>
              </w:rPr>
              <w:t>восьмидесяти-кратной</w:t>
            </w:r>
            <w:proofErr w:type="gramEnd"/>
            <w:r w:rsidRPr="00606F6A">
              <w:rPr>
                <w:rStyle w:val="a4"/>
                <w:rFonts w:ascii="Times New Roman" w:hAnsi="Times New Roman" w:cs="Times New Roman"/>
                <w:b w:val="0"/>
                <w:sz w:val="20"/>
                <w:szCs w:val="20"/>
              </w:rPr>
              <w:t xml:space="preserve"> суммы взятки;</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определенной деятельностью на срок до трех лет;</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от пяти до десяти лет со штрафом</w:t>
            </w:r>
            <w:proofErr w:type="gramEnd"/>
            <w:r w:rsidRPr="00606F6A">
              <w:rPr>
                <w:rStyle w:val="a4"/>
                <w:rFonts w:ascii="Times New Roman" w:hAnsi="Times New Roman" w:cs="Times New Roman"/>
                <w:b w:val="0"/>
                <w:sz w:val="20"/>
                <w:szCs w:val="20"/>
              </w:rPr>
              <w:t xml:space="preserve"> в размере пятидесятикратной суммы взятки </w:t>
            </w:r>
          </w:p>
        </w:tc>
      </w:tr>
      <w:tr w:rsidR="00653852" w:rsidTr="00653852">
        <w:tc>
          <w:tcPr>
            <w:tcW w:w="4785" w:type="dxa"/>
          </w:tcPr>
          <w:p w:rsidR="00653852" w:rsidRPr="00653852" w:rsidRDefault="00653852">
            <w:pPr>
              <w:jc w:val="both"/>
              <w:rPr>
                <w:rFonts w:ascii="Times New Roman" w:hAnsi="Times New Roman" w:cs="Times New Roman"/>
                <w:sz w:val="20"/>
                <w:szCs w:val="20"/>
              </w:rPr>
            </w:pPr>
            <w:r w:rsidRPr="00653852">
              <w:rPr>
                <w:rFonts w:ascii="Times New Roman" w:hAnsi="Times New Roman" w:cs="Times New Roman"/>
                <w:sz w:val="20"/>
                <w:szCs w:val="20"/>
              </w:rPr>
              <w:t>Совершение преступления группой лиц по предварительному сговору или организованной группой, с вымогательством или в крупном размере (свыше 150 тыс. руб.)</w:t>
            </w:r>
          </w:p>
        </w:tc>
        <w:tc>
          <w:tcPr>
            <w:tcW w:w="4786" w:type="dxa"/>
          </w:tcPr>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семидесятикратной</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до девяностократной суммы взятки;</w:t>
            </w:r>
          </w:p>
          <w:p w:rsidR="00653852" w:rsidRPr="00606F6A" w:rsidRDefault="00653852">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лишением права занимать определенные должности или заниматься</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 xml:space="preserve">определенной деятельностью на срок до трех лет и со штрафом в размере </w:t>
            </w:r>
            <w:proofErr w:type="gramStart"/>
            <w:r w:rsidRPr="00606F6A">
              <w:rPr>
                <w:rStyle w:val="a4"/>
                <w:rFonts w:ascii="Times New Roman" w:hAnsi="Times New Roman" w:cs="Times New Roman"/>
                <w:b w:val="0"/>
                <w:sz w:val="20"/>
                <w:szCs w:val="20"/>
              </w:rPr>
              <w:t>шестидесяти-кратной</w:t>
            </w:r>
            <w:proofErr w:type="gramEnd"/>
            <w:r w:rsidRPr="00606F6A">
              <w:rPr>
                <w:rStyle w:val="a4"/>
                <w:rFonts w:ascii="Times New Roman" w:hAnsi="Times New Roman" w:cs="Times New Roman"/>
                <w:b w:val="0"/>
                <w:sz w:val="20"/>
                <w:szCs w:val="20"/>
              </w:rPr>
              <w:t xml:space="preserve"> суммы взятки</w:t>
            </w:r>
          </w:p>
          <w:p w:rsidR="00653852" w:rsidRPr="00606F6A" w:rsidRDefault="00653852" w:rsidP="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свободы на срок от семи до двенадцати лет</w:t>
            </w:r>
          </w:p>
        </w:tc>
      </w:tr>
      <w:tr w:rsidR="006202B0" w:rsidTr="00606F6A">
        <w:trPr>
          <w:trHeight w:val="559"/>
        </w:trPr>
        <w:tc>
          <w:tcPr>
            <w:tcW w:w="9571" w:type="dxa"/>
            <w:gridSpan w:val="2"/>
          </w:tcPr>
          <w:p w:rsidR="006202B0" w:rsidRPr="006202B0" w:rsidRDefault="006202B0" w:rsidP="009035CC">
            <w:pPr>
              <w:spacing w:before="45" w:after="45"/>
              <w:ind w:firstLine="150"/>
              <w:jc w:val="center"/>
              <w:rPr>
                <w:rFonts w:ascii="Times New Roman" w:eastAsia="Times New Roman" w:hAnsi="Times New Roman" w:cs="Times New Roman"/>
                <w:lang w:eastAsia="ru-RU"/>
              </w:rPr>
            </w:pPr>
            <w:r w:rsidRPr="006202B0">
              <w:rPr>
                <w:rFonts w:ascii="Times New Roman" w:eastAsia="Times New Roman" w:hAnsi="Times New Roman" w:cs="Times New Roman"/>
                <w:b/>
                <w:bCs/>
                <w:lang w:eastAsia="ru-RU"/>
              </w:rPr>
              <w:t>Дача взятки (ст. 291)</w:t>
            </w: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t xml:space="preserve">Дача взятки должностному лицу лично или через посредника </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пятнадцатикратной до девяностократной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до двенадцати лет со штрафом в размере</w:t>
            </w:r>
            <w:proofErr w:type="gramEnd"/>
            <w:r w:rsidRPr="00606F6A">
              <w:rPr>
                <w:rStyle w:val="a4"/>
                <w:rFonts w:ascii="Times New Roman" w:hAnsi="Times New Roman" w:cs="Times New Roman"/>
                <w:b w:val="0"/>
                <w:sz w:val="20"/>
                <w:szCs w:val="20"/>
              </w:rPr>
              <w:t xml:space="preserve"> до семидесятикратной суммы взятки</w:t>
            </w: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t>Дача взятки должностному лицу за совершение им заведомо незаконных действий (бездействие)</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тридцатикратной до шестидесятикратной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до восьми лет со штрафом в размере</w:t>
            </w:r>
            <w:proofErr w:type="gramEnd"/>
            <w:r w:rsidRPr="00606F6A">
              <w:rPr>
                <w:rStyle w:val="a4"/>
                <w:rFonts w:ascii="Times New Roman" w:hAnsi="Times New Roman" w:cs="Times New Roman"/>
                <w:b w:val="0"/>
                <w:sz w:val="20"/>
                <w:szCs w:val="20"/>
              </w:rPr>
              <w:t xml:space="preserve"> тридцатикратной суммы взятки </w:t>
            </w: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t>Совершение преступления группой лиц по предварительному сговору или организованной группой в крупном размере (свыше 150 тыс. руб.)</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шестидесятикратной до восьмидесятикратной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w:t>
            </w:r>
            <w:r w:rsidR="00606F6A" w:rsidRPr="00606F6A">
              <w:rPr>
                <w:rStyle w:val="a4"/>
                <w:rFonts w:ascii="Times New Roman" w:hAnsi="Times New Roman" w:cs="Times New Roman"/>
                <w:b w:val="0"/>
                <w:sz w:val="20"/>
                <w:szCs w:val="20"/>
              </w:rPr>
              <w:t xml:space="preserve"> </w:t>
            </w:r>
            <w:r w:rsidRPr="00606F6A">
              <w:rPr>
                <w:rStyle w:val="a4"/>
                <w:rFonts w:ascii="Times New Roman" w:hAnsi="Times New Roman" w:cs="Times New Roman"/>
                <w:b w:val="0"/>
                <w:sz w:val="20"/>
                <w:szCs w:val="20"/>
              </w:rPr>
              <w:t>определенной деятельностью на срок до трех лет;</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от пяти до десяти лет со штрафом</w:t>
            </w:r>
            <w:proofErr w:type="gramEnd"/>
            <w:r w:rsidRPr="00606F6A">
              <w:rPr>
                <w:rStyle w:val="a4"/>
                <w:rFonts w:ascii="Times New Roman" w:hAnsi="Times New Roman" w:cs="Times New Roman"/>
                <w:b w:val="0"/>
                <w:sz w:val="20"/>
                <w:szCs w:val="20"/>
              </w:rPr>
              <w:t xml:space="preserve"> в размере шестидесятикратной суммы взятки</w:t>
            </w:r>
          </w:p>
        </w:tc>
      </w:tr>
      <w:tr w:rsidR="006202B0" w:rsidTr="00606F6A">
        <w:tc>
          <w:tcPr>
            <w:tcW w:w="9571" w:type="dxa"/>
            <w:gridSpan w:val="2"/>
            <w:vAlign w:val="center"/>
          </w:tcPr>
          <w:p w:rsidR="006202B0" w:rsidRDefault="006202B0" w:rsidP="00606F6A">
            <w:pPr>
              <w:spacing w:before="45" w:after="45"/>
              <w:ind w:firstLine="150"/>
              <w:jc w:val="center"/>
              <w:rPr>
                <w:rFonts w:ascii="Times New Roman" w:eastAsia="Times New Roman" w:hAnsi="Times New Roman" w:cs="Times New Roman"/>
                <w:b/>
                <w:bCs/>
                <w:lang w:eastAsia="ru-RU"/>
              </w:rPr>
            </w:pPr>
            <w:r w:rsidRPr="006202B0">
              <w:rPr>
                <w:rFonts w:ascii="Times New Roman" w:eastAsia="Times New Roman" w:hAnsi="Times New Roman" w:cs="Times New Roman"/>
                <w:b/>
                <w:bCs/>
                <w:lang w:eastAsia="ru-RU"/>
              </w:rPr>
              <w:t>Посредничество во взяточничестве</w:t>
            </w:r>
            <w:r w:rsidR="00606F6A">
              <w:rPr>
                <w:rFonts w:ascii="Times New Roman" w:eastAsia="Times New Roman" w:hAnsi="Times New Roman" w:cs="Times New Roman"/>
                <w:b/>
                <w:bCs/>
                <w:lang w:eastAsia="ru-RU"/>
              </w:rPr>
              <w:t xml:space="preserve"> </w:t>
            </w:r>
            <w:r w:rsidRPr="006202B0">
              <w:rPr>
                <w:rFonts w:ascii="Times New Roman" w:eastAsia="Times New Roman" w:hAnsi="Times New Roman" w:cs="Times New Roman"/>
                <w:b/>
                <w:bCs/>
                <w:lang w:eastAsia="ru-RU"/>
              </w:rPr>
              <w:t>(ст. 291.1)</w:t>
            </w:r>
          </w:p>
          <w:p w:rsidR="00606F6A" w:rsidRPr="006202B0" w:rsidRDefault="00606F6A" w:rsidP="00606F6A">
            <w:pPr>
              <w:spacing w:before="45" w:after="45"/>
              <w:ind w:firstLine="150"/>
              <w:jc w:val="center"/>
              <w:rPr>
                <w:rFonts w:ascii="Times New Roman" w:eastAsia="Times New Roman" w:hAnsi="Times New Roman" w:cs="Times New Roman"/>
                <w:lang w:eastAsia="ru-RU"/>
              </w:rPr>
            </w:pP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lastRenderedPageBreak/>
              <w:t>Посредничество во взяточничестве</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двадцатикратной до девяностократной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 определенной деятельностью на срок до трех лет;</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до двенадцати лет со штрафом в размере</w:t>
            </w:r>
            <w:proofErr w:type="gramEnd"/>
            <w:r w:rsidRPr="00606F6A">
              <w:rPr>
                <w:rStyle w:val="a4"/>
                <w:rFonts w:ascii="Times New Roman" w:hAnsi="Times New Roman" w:cs="Times New Roman"/>
                <w:b w:val="0"/>
                <w:sz w:val="20"/>
                <w:szCs w:val="20"/>
              </w:rPr>
              <w:t xml:space="preserve"> от двадцатикратной до семидесятикратной суммы взятки </w:t>
            </w: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t xml:space="preserve">Посредничество во взяточничестве за совершение заведомо незаконных действий (бездействие) </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тридцатикратной до шестидесятикратной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 определенной деятельностью на срок до трех лет;</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от трех до семи лет со штрафом</w:t>
            </w:r>
            <w:proofErr w:type="gramEnd"/>
            <w:r w:rsidRPr="00606F6A">
              <w:rPr>
                <w:rStyle w:val="a4"/>
                <w:rFonts w:ascii="Times New Roman" w:hAnsi="Times New Roman" w:cs="Times New Roman"/>
                <w:b w:val="0"/>
                <w:sz w:val="20"/>
                <w:szCs w:val="20"/>
              </w:rPr>
              <w:t xml:space="preserve"> в размере тридцатикратной суммы взятки</w:t>
            </w: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t xml:space="preserve">Совершение преступления группой лиц по предварительному сговору или организованной группой, в крупном размере (свыше 150 тыс. руб.) </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штрафом в размере от шестидесятикратной до восьмидесятикратной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 определенной деятельностью на срок до трех лет;</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от семи до двенадцати лет со штрафом</w:t>
            </w:r>
            <w:proofErr w:type="gramEnd"/>
            <w:r w:rsidRPr="00606F6A">
              <w:rPr>
                <w:rStyle w:val="a4"/>
                <w:rFonts w:ascii="Times New Roman" w:hAnsi="Times New Roman" w:cs="Times New Roman"/>
                <w:b w:val="0"/>
                <w:sz w:val="20"/>
                <w:szCs w:val="20"/>
              </w:rPr>
              <w:t xml:space="preserve"> в размере шестидесятикратной суммы взятки</w:t>
            </w:r>
          </w:p>
        </w:tc>
      </w:tr>
      <w:tr w:rsidR="006202B0" w:rsidTr="00653852">
        <w:tc>
          <w:tcPr>
            <w:tcW w:w="4785" w:type="dxa"/>
          </w:tcPr>
          <w:p w:rsidR="006202B0" w:rsidRPr="006202B0" w:rsidRDefault="006202B0">
            <w:pPr>
              <w:jc w:val="both"/>
              <w:rPr>
                <w:rFonts w:ascii="Times New Roman" w:hAnsi="Times New Roman" w:cs="Times New Roman"/>
                <w:sz w:val="20"/>
                <w:szCs w:val="20"/>
              </w:rPr>
            </w:pPr>
            <w:r w:rsidRPr="006202B0">
              <w:rPr>
                <w:rFonts w:ascii="Times New Roman" w:hAnsi="Times New Roman" w:cs="Times New Roman"/>
                <w:sz w:val="20"/>
                <w:szCs w:val="20"/>
              </w:rPr>
              <w:t>Обещание или предложение посредничества во взяточничестве</w:t>
            </w:r>
          </w:p>
        </w:tc>
        <w:tc>
          <w:tcPr>
            <w:tcW w:w="4786" w:type="dxa"/>
          </w:tcPr>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штраф в размере от пятнадцатикратной до семидесятикратной суммы взятки;</w:t>
            </w:r>
          </w:p>
          <w:p w:rsidR="006202B0" w:rsidRPr="00606F6A" w:rsidRDefault="006202B0">
            <w:pPr>
              <w:jc w:val="both"/>
              <w:rPr>
                <w:rFonts w:ascii="Times New Roman" w:hAnsi="Times New Roman" w:cs="Times New Roman"/>
                <w:b/>
                <w:sz w:val="20"/>
                <w:szCs w:val="20"/>
              </w:rPr>
            </w:pPr>
            <w:r w:rsidRPr="00606F6A">
              <w:rPr>
                <w:rStyle w:val="a4"/>
                <w:rFonts w:ascii="Times New Roman" w:hAnsi="Times New Roman" w:cs="Times New Roman"/>
                <w:b w:val="0"/>
                <w:sz w:val="20"/>
                <w:szCs w:val="20"/>
              </w:rPr>
              <w:t>лишение права занимать определенные должности или заниматься определенной деятельностью на срок до трех лет;</w:t>
            </w:r>
          </w:p>
          <w:p w:rsidR="006202B0" w:rsidRPr="006202B0" w:rsidRDefault="006202B0">
            <w:pPr>
              <w:jc w:val="both"/>
              <w:rPr>
                <w:rFonts w:ascii="Times New Roman" w:hAnsi="Times New Roman" w:cs="Times New Roman"/>
                <w:sz w:val="20"/>
                <w:szCs w:val="20"/>
              </w:rPr>
            </w:pPr>
            <w:r w:rsidRPr="00606F6A">
              <w:rPr>
                <w:rStyle w:val="a4"/>
                <w:rFonts w:ascii="Times New Roman" w:hAnsi="Times New Roman" w:cs="Times New Roman"/>
                <w:b w:val="0"/>
                <w:sz w:val="20"/>
                <w:szCs w:val="20"/>
              </w:rPr>
              <w:t xml:space="preserve">лишение свободы </w:t>
            </w:r>
            <w:proofErr w:type="gramStart"/>
            <w:r w:rsidRPr="00606F6A">
              <w:rPr>
                <w:rStyle w:val="a4"/>
                <w:rFonts w:ascii="Times New Roman" w:hAnsi="Times New Roman" w:cs="Times New Roman"/>
                <w:b w:val="0"/>
                <w:sz w:val="20"/>
                <w:szCs w:val="20"/>
              </w:rPr>
              <w:t>на срок до семи лет со штрафом в размере</w:t>
            </w:r>
            <w:proofErr w:type="gramEnd"/>
            <w:r w:rsidRPr="00606F6A">
              <w:rPr>
                <w:rStyle w:val="a4"/>
                <w:rFonts w:ascii="Times New Roman" w:hAnsi="Times New Roman" w:cs="Times New Roman"/>
                <w:b w:val="0"/>
                <w:sz w:val="20"/>
                <w:szCs w:val="20"/>
              </w:rPr>
              <w:t xml:space="preserve"> от десятикратной до шестидесяти-кратной суммы взятки</w:t>
            </w:r>
          </w:p>
        </w:tc>
      </w:tr>
    </w:tbl>
    <w:p w:rsidR="005B0167" w:rsidRDefault="005B0167" w:rsidP="00653852">
      <w:pPr>
        <w:tabs>
          <w:tab w:val="left" w:pos="993"/>
        </w:tabs>
        <w:spacing w:after="0" w:line="264" w:lineRule="auto"/>
        <w:jc w:val="both"/>
        <w:rPr>
          <w:rFonts w:ascii="Times New Roman" w:eastAsia="Times New Roman" w:hAnsi="Times New Roman" w:cs="Times New Roman"/>
          <w:color w:val="000000"/>
          <w:sz w:val="26"/>
          <w:szCs w:val="26"/>
          <w:lang w:eastAsia="ru-RU"/>
        </w:rPr>
      </w:pPr>
    </w:p>
    <w:p w:rsidR="005B0167" w:rsidRPr="00C60C15" w:rsidRDefault="00A9698F" w:rsidP="009035CC">
      <w:pPr>
        <w:autoSpaceDE w:val="0"/>
        <w:autoSpaceDN w:val="0"/>
        <w:adjustRightInd w:val="0"/>
        <w:spacing w:after="0" w:line="240" w:lineRule="auto"/>
        <w:jc w:val="center"/>
        <w:rPr>
          <w:rFonts w:ascii="Times New Roman" w:hAnsi="Times New Roman" w:cs="Times New Roman"/>
          <w:b/>
          <w:bCs/>
          <w:sz w:val="26"/>
          <w:szCs w:val="26"/>
        </w:rPr>
      </w:pPr>
      <w:r w:rsidRPr="00C60C15">
        <w:rPr>
          <w:rFonts w:ascii="Times New Roman" w:hAnsi="Times New Roman" w:cs="Times New Roman"/>
          <w:b/>
          <w:bCs/>
          <w:sz w:val="26"/>
          <w:szCs w:val="26"/>
        </w:rPr>
        <w:t xml:space="preserve">Административная ответственность </w:t>
      </w:r>
    </w:p>
    <w:p w:rsidR="00606F6A" w:rsidRDefault="00606F6A" w:rsidP="009035CC">
      <w:pPr>
        <w:autoSpaceDE w:val="0"/>
        <w:autoSpaceDN w:val="0"/>
        <w:adjustRightInd w:val="0"/>
        <w:spacing w:after="0" w:line="240" w:lineRule="auto"/>
        <w:jc w:val="center"/>
        <w:rPr>
          <w:rFonts w:ascii="Times New Roman" w:hAnsi="Times New Roman" w:cs="Times New Roman"/>
          <w:b/>
          <w:bCs/>
        </w:rPr>
      </w:pPr>
    </w:p>
    <w:tbl>
      <w:tblPr>
        <w:tblStyle w:val="a6"/>
        <w:tblW w:w="0" w:type="auto"/>
        <w:tblLook w:val="04A0" w:firstRow="1" w:lastRow="0" w:firstColumn="1" w:lastColumn="0" w:noHBand="0" w:noVBand="1"/>
      </w:tblPr>
      <w:tblGrid>
        <w:gridCol w:w="4731"/>
        <w:gridCol w:w="4726"/>
      </w:tblGrid>
      <w:tr w:rsidR="000F2E84" w:rsidTr="00606F6A">
        <w:trPr>
          <w:trHeight w:val="421"/>
        </w:trPr>
        <w:tc>
          <w:tcPr>
            <w:tcW w:w="4785" w:type="dxa"/>
          </w:tcPr>
          <w:p w:rsidR="000F2E84" w:rsidRPr="00AD29A2" w:rsidRDefault="00C6307D" w:rsidP="000F2E84">
            <w:pPr>
              <w:autoSpaceDE w:val="0"/>
              <w:autoSpaceDN w:val="0"/>
              <w:adjustRightInd w:val="0"/>
              <w:jc w:val="center"/>
              <w:rPr>
                <w:rFonts w:ascii="Times New Roman" w:hAnsi="Times New Roman" w:cs="Times New Roman"/>
                <w:b/>
                <w:bCs/>
              </w:rPr>
            </w:pPr>
            <w:r w:rsidRPr="00AD29A2">
              <w:rPr>
                <w:rFonts w:ascii="Times New Roman" w:hAnsi="Times New Roman" w:cs="Times New Roman"/>
                <w:b/>
                <w:bCs/>
              </w:rPr>
              <w:t>Правонарушение</w:t>
            </w:r>
          </w:p>
        </w:tc>
        <w:tc>
          <w:tcPr>
            <w:tcW w:w="4786" w:type="dxa"/>
          </w:tcPr>
          <w:p w:rsidR="000F2E84" w:rsidRPr="00AD29A2" w:rsidRDefault="00C6307D" w:rsidP="000F2E84">
            <w:pPr>
              <w:autoSpaceDE w:val="0"/>
              <w:autoSpaceDN w:val="0"/>
              <w:adjustRightInd w:val="0"/>
              <w:jc w:val="center"/>
              <w:rPr>
                <w:rFonts w:ascii="Times New Roman" w:hAnsi="Times New Roman" w:cs="Times New Roman"/>
                <w:b/>
                <w:bCs/>
              </w:rPr>
            </w:pPr>
            <w:r w:rsidRPr="00AD29A2">
              <w:rPr>
                <w:rFonts w:ascii="Times New Roman" w:hAnsi="Times New Roman" w:cs="Times New Roman"/>
                <w:b/>
                <w:bCs/>
              </w:rPr>
              <w:t>Наказание</w:t>
            </w:r>
          </w:p>
        </w:tc>
      </w:tr>
      <w:tr w:rsidR="004D4C25" w:rsidTr="00165144">
        <w:tc>
          <w:tcPr>
            <w:tcW w:w="9571" w:type="dxa"/>
            <w:gridSpan w:val="2"/>
          </w:tcPr>
          <w:p w:rsidR="004D4C25" w:rsidRPr="00AD29A2" w:rsidRDefault="004D4C25" w:rsidP="004D4C25">
            <w:pPr>
              <w:spacing w:before="100" w:beforeAutospacing="1" w:after="120"/>
              <w:outlineLvl w:val="0"/>
              <w:rPr>
                <w:rFonts w:ascii="Times New Roman" w:eastAsia="Times New Roman" w:hAnsi="Times New Roman" w:cs="Times New Roman"/>
                <w:b/>
                <w:bCs/>
                <w:kern w:val="36"/>
                <w:lang w:eastAsia="ru-RU"/>
              </w:rPr>
            </w:pPr>
            <w:r w:rsidRPr="004D4C25">
              <w:rPr>
                <w:rFonts w:ascii="Times New Roman" w:eastAsia="Times New Roman" w:hAnsi="Times New Roman" w:cs="Times New Roman"/>
                <w:b/>
                <w:bCs/>
                <w:kern w:val="36"/>
                <w:lang w:eastAsia="ru-RU"/>
              </w:rPr>
              <w:t>Статья 19.28 КоАП РФ - Незаконное вознаграждение от имени юридического лица</w:t>
            </w:r>
          </w:p>
        </w:tc>
      </w:tr>
      <w:tr w:rsidR="000F2E84" w:rsidTr="000F2E84">
        <w:tc>
          <w:tcPr>
            <w:tcW w:w="4785" w:type="dxa"/>
          </w:tcPr>
          <w:p w:rsidR="000F2E84" w:rsidRPr="004D4C25" w:rsidRDefault="004D4C25" w:rsidP="004D4C25">
            <w:pPr>
              <w:autoSpaceDE w:val="0"/>
              <w:autoSpaceDN w:val="0"/>
              <w:adjustRightInd w:val="0"/>
              <w:jc w:val="both"/>
              <w:rPr>
                <w:rFonts w:ascii="Times New Roman" w:hAnsi="Times New Roman" w:cs="Times New Roman"/>
                <w:b/>
                <w:bCs/>
                <w:sz w:val="20"/>
                <w:szCs w:val="20"/>
              </w:rPr>
            </w:pPr>
            <w:proofErr w:type="gramStart"/>
            <w:r>
              <w:rPr>
                <w:rFonts w:ascii="Times New Roman" w:hAnsi="Times New Roman" w:cs="Times New Roman"/>
                <w:sz w:val="20"/>
                <w:szCs w:val="20"/>
              </w:rPr>
              <w:t>1.</w:t>
            </w:r>
            <w:r w:rsidR="00C6307D" w:rsidRPr="004D4C25">
              <w:rPr>
                <w:rFonts w:ascii="Times New Roman" w:hAnsi="Times New Roman" w:cs="Times New Roman"/>
                <w:sz w:val="20"/>
                <w:szCs w:val="20"/>
              </w:rPr>
              <w:t>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w:t>
            </w:r>
            <w:proofErr w:type="gramEnd"/>
            <w:r w:rsidR="00C6307D" w:rsidRPr="004D4C25">
              <w:rPr>
                <w:rFonts w:ascii="Times New Roman" w:hAnsi="Times New Roman" w:cs="Times New Roman"/>
                <w:sz w:val="20"/>
                <w:szCs w:val="20"/>
              </w:rPr>
              <w:t xml:space="preserve">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w:t>
            </w:r>
          </w:p>
        </w:tc>
        <w:tc>
          <w:tcPr>
            <w:tcW w:w="4786" w:type="dxa"/>
          </w:tcPr>
          <w:p w:rsidR="000F2E84" w:rsidRPr="00606F6A" w:rsidRDefault="00C6307D" w:rsidP="004D4C25">
            <w:pPr>
              <w:autoSpaceDE w:val="0"/>
              <w:autoSpaceDN w:val="0"/>
              <w:adjustRightInd w:val="0"/>
              <w:jc w:val="both"/>
              <w:rPr>
                <w:rFonts w:ascii="Times New Roman" w:hAnsi="Times New Roman" w:cs="Times New Roman"/>
                <w:bCs/>
                <w:sz w:val="20"/>
                <w:szCs w:val="20"/>
              </w:rPr>
            </w:pPr>
            <w:proofErr w:type="gramStart"/>
            <w:r w:rsidRPr="00606F6A">
              <w:rPr>
                <w:rFonts w:ascii="Times New Roman" w:hAnsi="Times New Roman" w:cs="Times New Roman"/>
                <w:sz w:val="20"/>
                <w:szCs w:val="20"/>
              </w:rPr>
              <w:t>штраф</w:t>
            </w:r>
            <w:r w:rsidR="00E550ED" w:rsidRPr="00606F6A">
              <w:rPr>
                <w:rFonts w:ascii="Times New Roman" w:hAnsi="Times New Roman" w:cs="Times New Roman"/>
                <w:sz w:val="20"/>
                <w:szCs w:val="20"/>
              </w:rPr>
              <w:t xml:space="preserve"> на юридических лиц в размере </w:t>
            </w:r>
            <w:r w:rsidRPr="00606F6A">
              <w:rPr>
                <w:rFonts w:ascii="Times New Roman" w:hAnsi="Times New Roman" w:cs="Times New Roman"/>
                <w:sz w:val="20"/>
                <w:szCs w:val="20"/>
              </w:rPr>
              <w:t>о</w:t>
            </w:r>
            <w:r w:rsidR="00E550ED" w:rsidRPr="00606F6A">
              <w:rPr>
                <w:rFonts w:ascii="Times New Roman" w:hAnsi="Times New Roman" w:cs="Times New Roman"/>
                <w:sz w:val="20"/>
                <w:szCs w:val="20"/>
              </w:rPr>
              <w:t>т</w:t>
            </w:r>
            <w:r w:rsidRPr="00606F6A">
              <w:rPr>
                <w:rFonts w:ascii="Times New Roman" w:hAnsi="Times New Roman" w:cs="Times New Roman"/>
                <w:sz w:val="20"/>
                <w:szCs w:val="20"/>
              </w:rPr>
              <w:t xml:space="preserve"> трехкратной суммы </w:t>
            </w:r>
            <w:r w:rsidR="00E550ED" w:rsidRPr="00606F6A">
              <w:rPr>
                <w:rFonts w:ascii="Times New Roman" w:hAnsi="Times New Roman" w:cs="Times New Roman"/>
                <w:sz w:val="20"/>
                <w:szCs w:val="20"/>
              </w:rPr>
              <w:t xml:space="preserve">до стократной суммы </w:t>
            </w:r>
            <w:r w:rsidRPr="00606F6A">
              <w:rPr>
                <w:rFonts w:ascii="Times New Roman" w:hAnsi="Times New Roman" w:cs="Times New Roman"/>
                <w:sz w:val="20"/>
                <w:szCs w:val="20"/>
              </w:rPr>
              <w:t xml:space="preserve">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w:t>
            </w:r>
            <w:r w:rsidR="00E550ED" w:rsidRPr="00606F6A">
              <w:rPr>
                <w:rFonts w:ascii="Times New Roman" w:hAnsi="Times New Roman" w:cs="Times New Roman"/>
                <w:sz w:val="20"/>
                <w:szCs w:val="20"/>
              </w:rPr>
              <w:t xml:space="preserve">от </w:t>
            </w:r>
            <w:r w:rsidRPr="00606F6A">
              <w:rPr>
                <w:rFonts w:ascii="Times New Roman" w:hAnsi="Times New Roman" w:cs="Times New Roman"/>
                <w:sz w:val="20"/>
                <w:szCs w:val="20"/>
              </w:rPr>
              <w:t xml:space="preserve">одного миллиона рублей </w:t>
            </w:r>
            <w:r w:rsidR="00E550ED" w:rsidRPr="00606F6A">
              <w:rPr>
                <w:rFonts w:ascii="Times New Roman" w:hAnsi="Times New Roman" w:cs="Times New Roman"/>
                <w:sz w:val="20"/>
                <w:szCs w:val="20"/>
              </w:rPr>
              <w:t xml:space="preserve">до ста миллионов рублей </w:t>
            </w:r>
            <w:r w:rsidRPr="00606F6A">
              <w:rPr>
                <w:rFonts w:ascii="Times New Roman" w:hAnsi="Times New Roman" w:cs="Times New Roman"/>
                <w:sz w:val="20"/>
                <w:szCs w:val="20"/>
              </w:rPr>
              <w:t>с конфискацией денег, ценных бумаг, иного имущества или стоимости услуг имущественного характера</w:t>
            </w:r>
            <w:proofErr w:type="gramEnd"/>
            <w:r w:rsidRPr="00606F6A">
              <w:rPr>
                <w:rFonts w:ascii="Times New Roman" w:hAnsi="Times New Roman" w:cs="Times New Roman"/>
                <w:sz w:val="20"/>
                <w:szCs w:val="20"/>
              </w:rPr>
              <w:t>, иных имущественных прав</w:t>
            </w:r>
          </w:p>
        </w:tc>
      </w:tr>
      <w:tr w:rsidR="00AE5376" w:rsidTr="00D274D4">
        <w:tc>
          <w:tcPr>
            <w:tcW w:w="9571" w:type="dxa"/>
            <w:gridSpan w:val="2"/>
          </w:tcPr>
          <w:p w:rsidR="00AE5376" w:rsidRDefault="00AE5376" w:rsidP="00606F6A">
            <w:pPr>
              <w:pStyle w:val="2"/>
              <w:spacing w:before="0"/>
              <w:jc w:val="both"/>
              <w:outlineLvl w:val="1"/>
              <w:rPr>
                <w:rFonts w:ascii="Times New Roman" w:hAnsi="Times New Roman" w:cs="Times New Roman"/>
                <w:color w:val="000000"/>
                <w:sz w:val="22"/>
                <w:szCs w:val="22"/>
              </w:rPr>
            </w:pPr>
            <w:r w:rsidRPr="00AE5376">
              <w:rPr>
                <w:rFonts w:ascii="Times New Roman" w:hAnsi="Times New Roman" w:cs="Times New Roman"/>
                <w:color w:val="000000"/>
                <w:sz w:val="22"/>
                <w:szCs w:val="22"/>
              </w:rPr>
              <w:t xml:space="preserve">Статья 19.29. </w:t>
            </w:r>
            <w:r w:rsidR="00606F6A">
              <w:rPr>
                <w:rFonts w:ascii="Times New Roman" w:hAnsi="Times New Roman" w:cs="Times New Roman"/>
                <w:color w:val="000000"/>
                <w:sz w:val="22"/>
                <w:szCs w:val="22"/>
              </w:rPr>
              <w:t xml:space="preserve"> </w:t>
            </w:r>
            <w:r w:rsidRPr="00AE5376">
              <w:rPr>
                <w:rFonts w:ascii="Times New Roman" w:hAnsi="Times New Roman" w:cs="Times New Roman"/>
                <w:color w:val="000000"/>
                <w:sz w:val="22"/>
                <w:szCs w:val="22"/>
              </w:rPr>
              <w:t>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606F6A" w:rsidRPr="00606F6A" w:rsidRDefault="00606F6A" w:rsidP="00606F6A"/>
        </w:tc>
      </w:tr>
      <w:tr w:rsidR="00AE5376" w:rsidTr="00606F6A">
        <w:trPr>
          <w:trHeight w:val="70"/>
        </w:trPr>
        <w:tc>
          <w:tcPr>
            <w:tcW w:w="4785" w:type="dxa"/>
          </w:tcPr>
          <w:p w:rsidR="00AE5376" w:rsidRPr="00AE5376" w:rsidRDefault="00AE5376" w:rsidP="00606F6A">
            <w:pPr>
              <w:jc w:val="both"/>
              <w:rPr>
                <w:rFonts w:ascii="Times New Roman" w:eastAsia="Times New Roman" w:hAnsi="Times New Roman" w:cs="Times New Roman"/>
                <w:color w:val="000000"/>
                <w:sz w:val="20"/>
                <w:szCs w:val="20"/>
                <w:lang w:eastAsia="ru-RU"/>
              </w:rPr>
            </w:pPr>
            <w:proofErr w:type="gramStart"/>
            <w:r w:rsidRPr="00AE5376">
              <w:rPr>
                <w:rFonts w:ascii="Times New Roman" w:eastAsia="Times New Roman" w:hAnsi="Times New Roman" w:cs="Times New Roman"/>
                <w:color w:val="000000"/>
                <w:sz w:val="20"/>
                <w:szCs w:val="20"/>
                <w:lang w:eastAsia="ru-RU"/>
              </w:rPr>
              <w:t xml:space="preserve">Привлечение работодателем либо заказчиком работ </w:t>
            </w:r>
            <w:r w:rsidRPr="00AE5376">
              <w:rPr>
                <w:rFonts w:ascii="Times New Roman" w:eastAsia="Times New Roman" w:hAnsi="Times New Roman" w:cs="Times New Roman"/>
                <w:color w:val="000000"/>
                <w:sz w:val="20"/>
                <w:szCs w:val="20"/>
                <w:lang w:eastAsia="ru-RU"/>
              </w:rPr>
              <w:lastRenderedPageBreak/>
              <w:t xml:space="preserve">(услуг)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законом от 25 декабря 2008 года N 273-ФЗ </w:t>
            </w:r>
            <w:r>
              <w:rPr>
                <w:rFonts w:ascii="Times New Roman" w:eastAsia="Times New Roman" w:hAnsi="Times New Roman" w:cs="Times New Roman"/>
                <w:color w:val="000000"/>
                <w:sz w:val="20"/>
                <w:szCs w:val="20"/>
                <w:lang w:eastAsia="ru-RU"/>
              </w:rPr>
              <w:t>"О</w:t>
            </w:r>
            <w:proofErr w:type="gramEnd"/>
            <w:r w:rsidR="00C60C15">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противодействии</w:t>
            </w:r>
            <w:proofErr w:type="gramEnd"/>
            <w:r>
              <w:rPr>
                <w:rFonts w:ascii="Times New Roman" w:eastAsia="Times New Roman" w:hAnsi="Times New Roman" w:cs="Times New Roman"/>
                <w:color w:val="000000"/>
                <w:sz w:val="20"/>
                <w:szCs w:val="20"/>
                <w:lang w:eastAsia="ru-RU"/>
              </w:rPr>
              <w:t xml:space="preserve"> коррупции"</w:t>
            </w:r>
          </w:p>
        </w:tc>
        <w:tc>
          <w:tcPr>
            <w:tcW w:w="4786" w:type="dxa"/>
          </w:tcPr>
          <w:p w:rsidR="00AE5376" w:rsidRPr="00606F6A" w:rsidRDefault="00AE5376" w:rsidP="00AE5376">
            <w:pPr>
              <w:jc w:val="both"/>
              <w:rPr>
                <w:rFonts w:ascii="Times New Roman" w:eastAsia="Times New Roman" w:hAnsi="Times New Roman" w:cs="Times New Roman"/>
                <w:color w:val="000000"/>
                <w:sz w:val="20"/>
                <w:szCs w:val="20"/>
                <w:lang w:eastAsia="ru-RU"/>
              </w:rPr>
            </w:pPr>
            <w:r w:rsidRPr="00606F6A">
              <w:rPr>
                <w:rFonts w:ascii="Times New Roman" w:eastAsia="Times New Roman" w:hAnsi="Times New Roman" w:cs="Times New Roman"/>
                <w:color w:val="000000"/>
                <w:sz w:val="20"/>
                <w:szCs w:val="20"/>
                <w:lang w:eastAsia="ru-RU"/>
              </w:rPr>
              <w:lastRenderedPageBreak/>
              <w:t xml:space="preserve">штраф </w:t>
            </w:r>
            <w:proofErr w:type="gramStart"/>
            <w:r w:rsidRPr="00606F6A">
              <w:rPr>
                <w:rFonts w:ascii="Times New Roman" w:eastAsia="Times New Roman" w:hAnsi="Times New Roman" w:cs="Times New Roman"/>
                <w:color w:val="000000"/>
                <w:sz w:val="20"/>
                <w:szCs w:val="20"/>
                <w:lang w:eastAsia="ru-RU"/>
              </w:rPr>
              <w:t xml:space="preserve">на граждан в размере от двух тысяч до </w:t>
            </w:r>
            <w:r w:rsidRPr="00606F6A">
              <w:rPr>
                <w:rFonts w:ascii="Times New Roman" w:eastAsia="Times New Roman" w:hAnsi="Times New Roman" w:cs="Times New Roman"/>
                <w:color w:val="000000"/>
                <w:sz w:val="20"/>
                <w:szCs w:val="20"/>
                <w:lang w:eastAsia="ru-RU"/>
              </w:rPr>
              <w:lastRenderedPageBreak/>
              <w:t>четырех тысяч рублей</w:t>
            </w:r>
            <w:proofErr w:type="gramEnd"/>
            <w:r w:rsidRPr="00606F6A">
              <w:rPr>
                <w:rFonts w:ascii="Times New Roman" w:eastAsia="Times New Roman" w:hAnsi="Times New Roman" w:cs="Times New Roman"/>
                <w:color w:val="000000"/>
                <w:sz w:val="20"/>
                <w:szCs w:val="20"/>
                <w:lang w:eastAsia="ru-RU"/>
              </w:rPr>
              <w:t xml:space="preserve">; </w:t>
            </w:r>
          </w:p>
          <w:p w:rsidR="00AE5376" w:rsidRPr="00606F6A" w:rsidRDefault="00AE5376" w:rsidP="00AE5376">
            <w:pPr>
              <w:jc w:val="both"/>
              <w:rPr>
                <w:rFonts w:ascii="Times New Roman" w:eastAsia="Times New Roman" w:hAnsi="Times New Roman" w:cs="Times New Roman"/>
                <w:color w:val="000000"/>
                <w:sz w:val="20"/>
                <w:szCs w:val="20"/>
                <w:lang w:eastAsia="ru-RU"/>
              </w:rPr>
            </w:pPr>
            <w:r w:rsidRPr="00606F6A">
              <w:rPr>
                <w:rFonts w:ascii="Times New Roman" w:eastAsia="Times New Roman" w:hAnsi="Times New Roman" w:cs="Times New Roman"/>
                <w:color w:val="000000"/>
                <w:sz w:val="20"/>
                <w:szCs w:val="20"/>
                <w:lang w:eastAsia="ru-RU"/>
              </w:rPr>
              <w:t xml:space="preserve">на должностных лиц - от двадцати тысяч до пятидесяти тысяч рублей; </w:t>
            </w:r>
          </w:p>
          <w:p w:rsidR="00AE5376" w:rsidRPr="00606F6A" w:rsidRDefault="00AE5376" w:rsidP="00AE5376">
            <w:pPr>
              <w:jc w:val="both"/>
              <w:rPr>
                <w:rFonts w:ascii="Times New Roman" w:eastAsia="Times New Roman" w:hAnsi="Times New Roman" w:cs="Times New Roman"/>
                <w:color w:val="000000"/>
                <w:sz w:val="20"/>
                <w:szCs w:val="20"/>
                <w:lang w:eastAsia="ru-RU"/>
              </w:rPr>
            </w:pPr>
            <w:r w:rsidRPr="00606F6A">
              <w:rPr>
                <w:rFonts w:ascii="Times New Roman" w:eastAsia="Times New Roman" w:hAnsi="Times New Roman" w:cs="Times New Roman"/>
                <w:color w:val="000000"/>
                <w:sz w:val="20"/>
                <w:szCs w:val="20"/>
                <w:lang w:eastAsia="ru-RU"/>
              </w:rPr>
              <w:t>на юридических лиц - от ста тысяч до пятисот тысяч рублей</w:t>
            </w:r>
          </w:p>
          <w:p w:rsidR="00AE5376" w:rsidRDefault="00AE5376" w:rsidP="000F2E84">
            <w:pPr>
              <w:autoSpaceDE w:val="0"/>
              <w:autoSpaceDN w:val="0"/>
              <w:adjustRightInd w:val="0"/>
              <w:jc w:val="both"/>
              <w:rPr>
                <w:rFonts w:ascii="Times New Roman" w:hAnsi="Times New Roman" w:cs="Times New Roman"/>
                <w:b/>
                <w:bCs/>
              </w:rPr>
            </w:pPr>
          </w:p>
          <w:p w:rsidR="00606F6A" w:rsidRDefault="00606F6A" w:rsidP="000F2E84">
            <w:pPr>
              <w:autoSpaceDE w:val="0"/>
              <w:autoSpaceDN w:val="0"/>
              <w:adjustRightInd w:val="0"/>
              <w:jc w:val="both"/>
              <w:rPr>
                <w:rFonts w:ascii="Times New Roman" w:hAnsi="Times New Roman" w:cs="Times New Roman"/>
                <w:b/>
                <w:bCs/>
              </w:rPr>
            </w:pPr>
          </w:p>
        </w:tc>
      </w:tr>
    </w:tbl>
    <w:p w:rsidR="000F2E84" w:rsidRPr="009035CC" w:rsidRDefault="000F2E84" w:rsidP="000F2E84">
      <w:pPr>
        <w:autoSpaceDE w:val="0"/>
        <w:autoSpaceDN w:val="0"/>
        <w:adjustRightInd w:val="0"/>
        <w:spacing w:after="0" w:line="240" w:lineRule="auto"/>
        <w:jc w:val="both"/>
        <w:rPr>
          <w:rFonts w:ascii="Times New Roman" w:hAnsi="Times New Roman" w:cs="Times New Roman"/>
          <w:b/>
          <w:bCs/>
        </w:rPr>
      </w:pPr>
    </w:p>
    <w:p w:rsidR="00A9698F" w:rsidRPr="00C60C15" w:rsidRDefault="00A9698F" w:rsidP="00A9698F">
      <w:pPr>
        <w:tabs>
          <w:tab w:val="left" w:pos="993"/>
        </w:tabs>
        <w:spacing w:after="0" w:line="264" w:lineRule="auto"/>
        <w:jc w:val="center"/>
        <w:rPr>
          <w:rFonts w:ascii="Times New Roman" w:hAnsi="Times New Roman" w:cs="Times New Roman"/>
          <w:b/>
          <w:bCs/>
          <w:sz w:val="26"/>
          <w:szCs w:val="26"/>
        </w:rPr>
      </w:pPr>
      <w:r w:rsidRPr="00C60C15">
        <w:rPr>
          <w:rFonts w:ascii="Times New Roman" w:hAnsi="Times New Roman" w:cs="Times New Roman"/>
          <w:b/>
          <w:bCs/>
          <w:sz w:val="26"/>
          <w:szCs w:val="26"/>
        </w:rPr>
        <w:t>Дисциплинарная ответственность</w:t>
      </w:r>
    </w:p>
    <w:p w:rsidR="00606F6A" w:rsidRDefault="00606F6A" w:rsidP="00A9698F">
      <w:pPr>
        <w:tabs>
          <w:tab w:val="left" w:pos="993"/>
        </w:tabs>
        <w:spacing w:after="0" w:line="264" w:lineRule="auto"/>
        <w:jc w:val="center"/>
        <w:rPr>
          <w:rFonts w:ascii="Times New Roman" w:hAnsi="Times New Roman" w:cs="Times New Roman"/>
          <w:b/>
          <w:bCs/>
          <w:sz w:val="24"/>
          <w:szCs w:val="24"/>
        </w:rPr>
      </w:pPr>
    </w:p>
    <w:tbl>
      <w:tblPr>
        <w:tblStyle w:val="a6"/>
        <w:tblW w:w="0" w:type="auto"/>
        <w:tblLook w:val="04A0" w:firstRow="1" w:lastRow="0" w:firstColumn="1" w:lastColumn="0" w:noHBand="0" w:noVBand="1"/>
      </w:tblPr>
      <w:tblGrid>
        <w:gridCol w:w="4732"/>
        <w:gridCol w:w="4725"/>
      </w:tblGrid>
      <w:tr w:rsidR="00A9698F" w:rsidRPr="00A9698F" w:rsidTr="00606F6A">
        <w:trPr>
          <w:trHeight w:val="566"/>
        </w:trPr>
        <w:tc>
          <w:tcPr>
            <w:tcW w:w="4785" w:type="dxa"/>
          </w:tcPr>
          <w:p w:rsidR="00A9698F" w:rsidRPr="00A9698F" w:rsidRDefault="00A9698F" w:rsidP="00A9698F">
            <w:pPr>
              <w:autoSpaceDE w:val="0"/>
              <w:autoSpaceDN w:val="0"/>
              <w:adjustRightInd w:val="0"/>
              <w:jc w:val="center"/>
              <w:rPr>
                <w:rFonts w:ascii="Times New Roman" w:hAnsi="Times New Roman" w:cs="Times New Roman"/>
                <w:b/>
                <w:bCs/>
                <w:sz w:val="20"/>
                <w:szCs w:val="20"/>
              </w:rPr>
            </w:pPr>
            <w:r w:rsidRPr="00A9698F">
              <w:rPr>
                <w:rFonts w:ascii="Times New Roman" w:hAnsi="Times New Roman" w:cs="Times New Roman"/>
                <w:b/>
                <w:bCs/>
                <w:sz w:val="20"/>
                <w:szCs w:val="20"/>
              </w:rPr>
              <w:t>Нарушение законодательства в сфере противодействия коррупции</w:t>
            </w:r>
          </w:p>
        </w:tc>
        <w:tc>
          <w:tcPr>
            <w:tcW w:w="4786" w:type="dxa"/>
          </w:tcPr>
          <w:p w:rsidR="00A9698F" w:rsidRPr="00A9698F" w:rsidRDefault="00A9698F" w:rsidP="00A9698F">
            <w:pPr>
              <w:autoSpaceDE w:val="0"/>
              <w:autoSpaceDN w:val="0"/>
              <w:adjustRightInd w:val="0"/>
              <w:jc w:val="center"/>
              <w:rPr>
                <w:rFonts w:ascii="Times New Roman" w:hAnsi="Times New Roman" w:cs="Times New Roman"/>
                <w:b/>
                <w:bCs/>
                <w:sz w:val="20"/>
                <w:szCs w:val="20"/>
              </w:rPr>
            </w:pPr>
            <w:r w:rsidRPr="00A9698F">
              <w:rPr>
                <w:rFonts w:ascii="Times New Roman" w:hAnsi="Times New Roman" w:cs="Times New Roman"/>
                <w:b/>
                <w:bCs/>
                <w:sz w:val="20"/>
                <w:szCs w:val="20"/>
              </w:rPr>
              <w:t>Мера ответственности</w:t>
            </w:r>
          </w:p>
        </w:tc>
      </w:tr>
      <w:tr w:rsidR="009035CC" w:rsidRPr="00A9698F" w:rsidTr="00AD29A2">
        <w:tc>
          <w:tcPr>
            <w:tcW w:w="4785" w:type="dxa"/>
          </w:tcPr>
          <w:p w:rsidR="009035CC" w:rsidRPr="00A9698F" w:rsidRDefault="009035CC" w:rsidP="00AB3FBF">
            <w:pPr>
              <w:autoSpaceDE w:val="0"/>
              <w:autoSpaceDN w:val="0"/>
              <w:adjustRightInd w:val="0"/>
              <w:rPr>
                <w:rFonts w:ascii="Times New Roman" w:hAnsi="Times New Roman" w:cs="Times New Roman"/>
                <w:sz w:val="20"/>
                <w:szCs w:val="20"/>
              </w:rPr>
            </w:pPr>
            <w:r w:rsidRPr="00A9698F">
              <w:rPr>
                <w:rFonts w:ascii="Times New Roman" w:hAnsi="Times New Roman" w:cs="Times New Roman"/>
                <w:sz w:val="20"/>
                <w:szCs w:val="20"/>
              </w:rPr>
              <w:t>Несоблюдение ограничений и запретов, требований о предотвращении или об урегулировании конфликта интересов</w:t>
            </w:r>
          </w:p>
        </w:tc>
        <w:tc>
          <w:tcPr>
            <w:tcW w:w="4786" w:type="dxa"/>
            <w:vMerge w:val="restart"/>
            <w:vAlign w:val="center"/>
          </w:tcPr>
          <w:p w:rsidR="009035CC" w:rsidRPr="00606F6A" w:rsidRDefault="009035CC" w:rsidP="00E550ED">
            <w:pPr>
              <w:autoSpaceDE w:val="0"/>
              <w:autoSpaceDN w:val="0"/>
              <w:adjustRightInd w:val="0"/>
              <w:rPr>
                <w:rFonts w:ascii="Times New Roman" w:hAnsi="Times New Roman" w:cs="Times New Roman"/>
                <w:sz w:val="20"/>
                <w:szCs w:val="20"/>
              </w:rPr>
            </w:pPr>
            <w:r w:rsidRPr="00606F6A">
              <w:rPr>
                <w:rFonts w:ascii="Times New Roman" w:hAnsi="Times New Roman" w:cs="Times New Roman"/>
                <w:sz w:val="20"/>
                <w:szCs w:val="20"/>
              </w:rPr>
              <w:t>Замечание</w:t>
            </w:r>
          </w:p>
          <w:p w:rsidR="009035CC" w:rsidRPr="00606F6A" w:rsidRDefault="009035CC" w:rsidP="00E550ED">
            <w:pPr>
              <w:autoSpaceDE w:val="0"/>
              <w:autoSpaceDN w:val="0"/>
              <w:adjustRightInd w:val="0"/>
              <w:rPr>
                <w:rFonts w:ascii="Times New Roman" w:hAnsi="Times New Roman" w:cs="Times New Roman"/>
                <w:sz w:val="20"/>
                <w:szCs w:val="20"/>
              </w:rPr>
            </w:pPr>
            <w:r w:rsidRPr="00606F6A">
              <w:rPr>
                <w:rFonts w:ascii="Times New Roman" w:hAnsi="Times New Roman" w:cs="Times New Roman"/>
                <w:sz w:val="20"/>
                <w:szCs w:val="20"/>
              </w:rPr>
              <w:t>Выговор</w:t>
            </w:r>
          </w:p>
          <w:p w:rsidR="009035CC" w:rsidRPr="000F2E84" w:rsidRDefault="009035CC" w:rsidP="00606F6A">
            <w:pPr>
              <w:autoSpaceDE w:val="0"/>
              <w:autoSpaceDN w:val="0"/>
              <w:adjustRightInd w:val="0"/>
              <w:rPr>
                <w:rFonts w:ascii="Times New Roman" w:hAnsi="Times New Roman" w:cs="Times New Roman"/>
                <w:b/>
                <w:sz w:val="20"/>
                <w:szCs w:val="20"/>
              </w:rPr>
            </w:pPr>
            <w:r w:rsidRPr="00606F6A">
              <w:rPr>
                <w:rFonts w:ascii="Times New Roman" w:hAnsi="Times New Roman" w:cs="Times New Roman"/>
                <w:sz w:val="20"/>
                <w:szCs w:val="20"/>
              </w:rPr>
              <w:t>Предупреждение о неполном должностном соответствии</w:t>
            </w:r>
          </w:p>
        </w:tc>
      </w:tr>
      <w:tr w:rsidR="009035CC" w:rsidRPr="00A9698F" w:rsidTr="00A9698F">
        <w:tc>
          <w:tcPr>
            <w:tcW w:w="4785" w:type="dxa"/>
          </w:tcPr>
          <w:p w:rsidR="009035CC" w:rsidRPr="00A9698F" w:rsidRDefault="009035CC" w:rsidP="00A9698F">
            <w:pPr>
              <w:autoSpaceDE w:val="0"/>
              <w:autoSpaceDN w:val="0"/>
              <w:adjustRightInd w:val="0"/>
              <w:jc w:val="both"/>
              <w:rPr>
                <w:rFonts w:ascii="Times New Roman" w:hAnsi="Times New Roman" w:cs="Times New Roman"/>
                <w:sz w:val="20"/>
                <w:szCs w:val="20"/>
              </w:rPr>
            </w:pPr>
            <w:r w:rsidRPr="00A9698F">
              <w:rPr>
                <w:rFonts w:ascii="Times New Roman" w:hAnsi="Times New Roman" w:cs="Times New Roman"/>
                <w:sz w:val="20"/>
                <w:szCs w:val="20"/>
              </w:rPr>
              <w:t>Неисполнение обязанностей, установленных законодательством в целях</w:t>
            </w:r>
            <w:r w:rsidR="00606F6A">
              <w:rPr>
                <w:rFonts w:ascii="Times New Roman" w:hAnsi="Times New Roman" w:cs="Times New Roman"/>
                <w:sz w:val="20"/>
                <w:szCs w:val="20"/>
              </w:rPr>
              <w:t xml:space="preserve"> </w:t>
            </w:r>
            <w:r w:rsidRPr="00A9698F">
              <w:rPr>
                <w:rFonts w:ascii="Times New Roman" w:hAnsi="Times New Roman" w:cs="Times New Roman"/>
                <w:sz w:val="20"/>
                <w:szCs w:val="20"/>
              </w:rPr>
              <w:t>противодействия коррупции</w:t>
            </w:r>
          </w:p>
        </w:tc>
        <w:tc>
          <w:tcPr>
            <w:tcW w:w="4786" w:type="dxa"/>
            <w:vMerge/>
          </w:tcPr>
          <w:p w:rsidR="009035CC" w:rsidRPr="000F2E84" w:rsidRDefault="009035CC" w:rsidP="00AB3FBF">
            <w:pPr>
              <w:autoSpaceDE w:val="0"/>
              <w:autoSpaceDN w:val="0"/>
              <w:adjustRightInd w:val="0"/>
              <w:rPr>
                <w:rFonts w:ascii="Times New Roman" w:hAnsi="Times New Roman" w:cs="Times New Roman"/>
                <w:b/>
                <w:sz w:val="20"/>
                <w:szCs w:val="20"/>
              </w:rPr>
            </w:pPr>
          </w:p>
        </w:tc>
      </w:tr>
      <w:tr w:rsidR="009035CC" w:rsidRPr="00A9698F" w:rsidTr="00AD29A2">
        <w:tc>
          <w:tcPr>
            <w:tcW w:w="4785" w:type="dxa"/>
          </w:tcPr>
          <w:p w:rsidR="009035CC" w:rsidRPr="009035CC" w:rsidRDefault="009035CC" w:rsidP="00A9698F">
            <w:pPr>
              <w:autoSpaceDE w:val="0"/>
              <w:autoSpaceDN w:val="0"/>
              <w:adjustRightInd w:val="0"/>
              <w:jc w:val="both"/>
              <w:rPr>
                <w:rFonts w:ascii="Times New Roman" w:hAnsi="Times New Roman" w:cs="Times New Roman"/>
                <w:sz w:val="20"/>
                <w:szCs w:val="20"/>
              </w:rPr>
            </w:pPr>
            <w:r w:rsidRPr="009035CC">
              <w:rPr>
                <w:rFonts w:ascii="Times New Roman" w:hAnsi="Times New Roman" w:cs="Times New Roman"/>
                <w:sz w:val="20"/>
                <w:szCs w:val="20"/>
              </w:rPr>
              <w:t>Непринятие гражданским служащим, являющимся стороной конфликта интересов, мер по предотвращению и (или) урегулированию конфликта интересов</w:t>
            </w:r>
          </w:p>
        </w:tc>
        <w:tc>
          <w:tcPr>
            <w:tcW w:w="4786" w:type="dxa"/>
            <w:vMerge w:val="restart"/>
            <w:vAlign w:val="center"/>
          </w:tcPr>
          <w:p w:rsidR="009035CC" w:rsidRPr="00606F6A" w:rsidRDefault="009035CC" w:rsidP="00AD29A2">
            <w:pPr>
              <w:autoSpaceDE w:val="0"/>
              <w:autoSpaceDN w:val="0"/>
              <w:adjustRightInd w:val="0"/>
              <w:jc w:val="center"/>
              <w:rPr>
                <w:rFonts w:ascii="Times New Roman" w:hAnsi="Times New Roman" w:cs="Times New Roman"/>
                <w:sz w:val="20"/>
                <w:szCs w:val="20"/>
              </w:rPr>
            </w:pPr>
            <w:r w:rsidRPr="00606F6A">
              <w:rPr>
                <w:rFonts w:ascii="Times New Roman" w:hAnsi="Times New Roman" w:cs="Times New Roman"/>
                <w:sz w:val="20"/>
                <w:szCs w:val="20"/>
              </w:rPr>
              <w:t>Увольнение в связи с утратой</w:t>
            </w:r>
            <w:r w:rsidR="00AD29A2" w:rsidRPr="00606F6A">
              <w:rPr>
                <w:rFonts w:ascii="Times New Roman" w:hAnsi="Times New Roman" w:cs="Times New Roman"/>
                <w:sz w:val="20"/>
                <w:szCs w:val="20"/>
              </w:rPr>
              <w:t xml:space="preserve"> д</w:t>
            </w:r>
            <w:r w:rsidRPr="00606F6A">
              <w:rPr>
                <w:rFonts w:ascii="Times New Roman" w:hAnsi="Times New Roman" w:cs="Times New Roman"/>
                <w:sz w:val="20"/>
                <w:szCs w:val="20"/>
              </w:rPr>
              <w:t>оверия</w:t>
            </w:r>
          </w:p>
          <w:p w:rsidR="009035CC" w:rsidRPr="000F2E84" w:rsidRDefault="009035CC" w:rsidP="00AD29A2">
            <w:pPr>
              <w:autoSpaceDE w:val="0"/>
              <w:autoSpaceDN w:val="0"/>
              <w:adjustRightInd w:val="0"/>
              <w:jc w:val="center"/>
              <w:rPr>
                <w:rFonts w:ascii="Times New Roman" w:hAnsi="Times New Roman" w:cs="Times New Roman"/>
                <w:b/>
                <w:sz w:val="20"/>
                <w:szCs w:val="20"/>
              </w:rPr>
            </w:pPr>
          </w:p>
        </w:tc>
      </w:tr>
      <w:tr w:rsidR="009035CC" w:rsidRPr="00A9698F" w:rsidTr="00A9698F">
        <w:tc>
          <w:tcPr>
            <w:tcW w:w="4785" w:type="dxa"/>
          </w:tcPr>
          <w:p w:rsidR="009035CC" w:rsidRPr="009035CC" w:rsidRDefault="009035CC" w:rsidP="00A9698F">
            <w:pPr>
              <w:autoSpaceDE w:val="0"/>
              <w:autoSpaceDN w:val="0"/>
              <w:adjustRightInd w:val="0"/>
              <w:jc w:val="both"/>
              <w:rPr>
                <w:rFonts w:ascii="Times New Roman" w:hAnsi="Times New Roman" w:cs="Times New Roman"/>
                <w:sz w:val="20"/>
                <w:szCs w:val="20"/>
              </w:rPr>
            </w:pPr>
            <w:r w:rsidRPr="009035CC">
              <w:rPr>
                <w:rFonts w:ascii="Times New Roman" w:hAnsi="Times New Roman" w:cs="Times New Roman"/>
                <w:sz w:val="20"/>
                <w:szCs w:val="20"/>
              </w:rPr>
              <w:t>Непредставление либо представление заведомо недостоверных или неполных сведений о доходах, об имуществе и обязательствах имущественного характера.</w:t>
            </w:r>
          </w:p>
        </w:tc>
        <w:tc>
          <w:tcPr>
            <w:tcW w:w="4786" w:type="dxa"/>
            <w:vMerge/>
          </w:tcPr>
          <w:p w:rsidR="009035CC" w:rsidRPr="009035CC" w:rsidRDefault="009035CC" w:rsidP="009035CC">
            <w:pPr>
              <w:autoSpaceDE w:val="0"/>
              <w:autoSpaceDN w:val="0"/>
              <w:adjustRightInd w:val="0"/>
              <w:rPr>
                <w:rFonts w:ascii="Times New Roman" w:hAnsi="Times New Roman" w:cs="Times New Roman"/>
                <w:sz w:val="20"/>
                <w:szCs w:val="20"/>
              </w:rPr>
            </w:pPr>
          </w:p>
        </w:tc>
      </w:tr>
      <w:tr w:rsidR="009035CC" w:rsidRPr="00A9698F" w:rsidTr="00A9698F">
        <w:tc>
          <w:tcPr>
            <w:tcW w:w="4785" w:type="dxa"/>
          </w:tcPr>
          <w:p w:rsidR="009035CC" w:rsidRPr="009035CC" w:rsidRDefault="009035CC" w:rsidP="00606F6A">
            <w:pPr>
              <w:autoSpaceDE w:val="0"/>
              <w:autoSpaceDN w:val="0"/>
              <w:adjustRightInd w:val="0"/>
              <w:rPr>
                <w:rFonts w:ascii="Times New Roman" w:hAnsi="Times New Roman" w:cs="Times New Roman"/>
                <w:sz w:val="20"/>
                <w:szCs w:val="20"/>
              </w:rPr>
            </w:pPr>
            <w:r w:rsidRPr="009035CC">
              <w:rPr>
                <w:rFonts w:ascii="Times New Roman" w:hAnsi="Times New Roman" w:cs="Times New Roman"/>
                <w:sz w:val="20"/>
                <w:szCs w:val="20"/>
              </w:rPr>
              <w:t>Участие на платной основе в деятельности органа управления</w:t>
            </w:r>
            <w:r w:rsidR="00606F6A">
              <w:rPr>
                <w:rFonts w:ascii="Times New Roman" w:hAnsi="Times New Roman" w:cs="Times New Roman"/>
                <w:sz w:val="20"/>
                <w:szCs w:val="20"/>
              </w:rPr>
              <w:t xml:space="preserve"> </w:t>
            </w:r>
            <w:r w:rsidRPr="009035CC">
              <w:rPr>
                <w:rFonts w:ascii="Times New Roman" w:hAnsi="Times New Roman" w:cs="Times New Roman"/>
                <w:sz w:val="20"/>
                <w:szCs w:val="20"/>
              </w:rPr>
              <w:t>коммерческой организацией</w:t>
            </w:r>
          </w:p>
        </w:tc>
        <w:tc>
          <w:tcPr>
            <w:tcW w:w="4786" w:type="dxa"/>
            <w:vMerge/>
          </w:tcPr>
          <w:p w:rsidR="009035CC" w:rsidRPr="009035CC" w:rsidRDefault="009035CC" w:rsidP="009035CC">
            <w:pPr>
              <w:autoSpaceDE w:val="0"/>
              <w:autoSpaceDN w:val="0"/>
              <w:adjustRightInd w:val="0"/>
              <w:rPr>
                <w:rFonts w:ascii="Times New Roman" w:hAnsi="Times New Roman" w:cs="Times New Roman"/>
                <w:sz w:val="20"/>
                <w:szCs w:val="20"/>
              </w:rPr>
            </w:pPr>
          </w:p>
        </w:tc>
      </w:tr>
      <w:tr w:rsidR="009035CC" w:rsidRPr="00A9698F" w:rsidTr="00606F6A">
        <w:trPr>
          <w:trHeight w:val="420"/>
        </w:trPr>
        <w:tc>
          <w:tcPr>
            <w:tcW w:w="4785" w:type="dxa"/>
          </w:tcPr>
          <w:p w:rsidR="009035CC" w:rsidRPr="009035CC" w:rsidRDefault="009035CC" w:rsidP="000E5490">
            <w:pPr>
              <w:autoSpaceDE w:val="0"/>
              <w:autoSpaceDN w:val="0"/>
              <w:adjustRightInd w:val="0"/>
              <w:jc w:val="both"/>
              <w:rPr>
                <w:rFonts w:ascii="Times New Roman" w:hAnsi="Times New Roman" w:cs="Times New Roman"/>
                <w:sz w:val="20"/>
                <w:szCs w:val="20"/>
              </w:rPr>
            </w:pPr>
            <w:r w:rsidRPr="009035CC">
              <w:rPr>
                <w:rFonts w:ascii="Times New Roman" w:hAnsi="Times New Roman" w:cs="Times New Roman"/>
                <w:sz w:val="20"/>
                <w:szCs w:val="20"/>
              </w:rPr>
              <w:t>Осуществление предпринимательской деятельности</w:t>
            </w:r>
          </w:p>
        </w:tc>
        <w:tc>
          <w:tcPr>
            <w:tcW w:w="4786" w:type="dxa"/>
            <w:vMerge/>
          </w:tcPr>
          <w:p w:rsidR="009035CC" w:rsidRPr="009035CC" w:rsidRDefault="009035CC" w:rsidP="00AB3FBF">
            <w:pPr>
              <w:autoSpaceDE w:val="0"/>
              <w:autoSpaceDN w:val="0"/>
              <w:adjustRightInd w:val="0"/>
              <w:rPr>
                <w:rFonts w:ascii="Times New Roman" w:hAnsi="Times New Roman" w:cs="Times New Roman"/>
                <w:sz w:val="20"/>
                <w:szCs w:val="20"/>
              </w:rPr>
            </w:pPr>
          </w:p>
        </w:tc>
      </w:tr>
      <w:tr w:rsidR="009035CC" w:rsidRPr="00A9698F" w:rsidTr="00A9698F">
        <w:tc>
          <w:tcPr>
            <w:tcW w:w="4785" w:type="dxa"/>
          </w:tcPr>
          <w:p w:rsidR="009035CC" w:rsidRPr="009035CC" w:rsidRDefault="009035CC" w:rsidP="00606F6A">
            <w:pPr>
              <w:autoSpaceDE w:val="0"/>
              <w:autoSpaceDN w:val="0"/>
              <w:adjustRightInd w:val="0"/>
              <w:rPr>
                <w:rFonts w:ascii="Times New Roman" w:hAnsi="Times New Roman" w:cs="Times New Roman"/>
                <w:sz w:val="20"/>
                <w:szCs w:val="20"/>
              </w:rPr>
            </w:pPr>
            <w:r w:rsidRPr="009035CC">
              <w:rPr>
                <w:rFonts w:ascii="Times New Roman" w:hAnsi="Times New Roman" w:cs="Times New Roman"/>
                <w:sz w:val="20"/>
                <w:szCs w:val="20"/>
              </w:rPr>
              <w:t>Вхождение в состав органов управления, попечительских или</w:t>
            </w:r>
            <w:r w:rsidR="00606F6A">
              <w:rPr>
                <w:rFonts w:ascii="Times New Roman" w:hAnsi="Times New Roman" w:cs="Times New Roman"/>
                <w:sz w:val="20"/>
                <w:szCs w:val="20"/>
              </w:rPr>
              <w:t xml:space="preserve"> </w:t>
            </w:r>
            <w:r w:rsidRPr="009035CC">
              <w:rPr>
                <w:rFonts w:ascii="Times New Roman" w:hAnsi="Times New Roman" w:cs="Times New Roman"/>
                <w:sz w:val="20"/>
                <w:szCs w:val="20"/>
              </w:rPr>
              <w:t>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tc>
        <w:tc>
          <w:tcPr>
            <w:tcW w:w="4786" w:type="dxa"/>
            <w:vMerge/>
          </w:tcPr>
          <w:p w:rsidR="009035CC" w:rsidRPr="009035CC" w:rsidRDefault="009035CC" w:rsidP="00AB3FBF">
            <w:pPr>
              <w:autoSpaceDE w:val="0"/>
              <w:autoSpaceDN w:val="0"/>
              <w:adjustRightInd w:val="0"/>
              <w:rPr>
                <w:rFonts w:ascii="Times New Roman" w:hAnsi="Times New Roman" w:cs="Times New Roman"/>
                <w:sz w:val="20"/>
                <w:szCs w:val="20"/>
              </w:rPr>
            </w:pPr>
          </w:p>
        </w:tc>
      </w:tr>
      <w:tr w:rsidR="009035CC" w:rsidRPr="00A9698F" w:rsidTr="00A9698F">
        <w:tc>
          <w:tcPr>
            <w:tcW w:w="4785" w:type="dxa"/>
          </w:tcPr>
          <w:p w:rsidR="009035CC" w:rsidRPr="009035CC" w:rsidRDefault="009035CC" w:rsidP="000E5490">
            <w:pPr>
              <w:autoSpaceDE w:val="0"/>
              <w:autoSpaceDN w:val="0"/>
              <w:adjustRightInd w:val="0"/>
              <w:jc w:val="both"/>
              <w:rPr>
                <w:rFonts w:ascii="Times New Roman" w:hAnsi="Times New Roman" w:cs="Times New Roman"/>
                <w:sz w:val="20"/>
                <w:szCs w:val="20"/>
              </w:rPr>
            </w:pPr>
            <w:proofErr w:type="gramStart"/>
            <w:r w:rsidRPr="009035CC">
              <w:rPr>
                <w:rFonts w:ascii="Times New Roman" w:hAnsi="Times New Roman" w:cs="Times New Roman"/>
                <w:sz w:val="20"/>
                <w:szCs w:val="20"/>
              </w:rPr>
              <w:t>Непринятие государственным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 (или) урегулированию конфликта интересов, стороной которого является подчиненный ему</w:t>
            </w:r>
            <w:proofErr w:type="gramEnd"/>
          </w:p>
        </w:tc>
        <w:tc>
          <w:tcPr>
            <w:tcW w:w="4786" w:type="dxa"/>
            <w:vMerge/>
          </w:tcPr>
          <w:p w:rsidR="009035CC" w:rsidRPr="009035CC" w:rsidRDefault="009035CC" w:rsidP="00AB3FBF">
            <w:pPr>
              <w:autoSpaceDE w:val="0"/>
              <w:autoSpaceDN w:val="0"/>
              <w:adjustRightInd w:val="0"/>
              <w:rPr>
                <w:rFonts w:ascii="Times New Roman" w:hAnsi="Times New Roman" w:cs="Times New Roman"/>
                <w:sz w:val="20"/>
                <w:szCs w:val="20"/>
              </w:rPr>
            </w:pPr>
          </w:p>
        </w:tc>
      </w:tr>
    </w:tbl>
    <w:p w:rsidR="00A9698F" w:rsidRDefault="00A9698F" w:rsidP="000F2E84">
      <w:pPr>
        <w:tabs>
          <w:tab w:val="left" w:pos="-1134"/>
        </w:tabs>
        <w:spacing w:after="0" w:line="264" w:lineRule="auto"/>
        <w:jc w:val="center"/>
        <w:rPr>
          <w:rFonts w:ascii="Times New Roman" w:eastAsia="Times New Roman" w:hAnsi="Times New Roman" w:cs="Times New Roman"/>
          <w:color w:val="000000"/>
          <w:sz w:val="20"/>
          <w:szCs w:val="20"/>
          <w:lang w:eastAsia="ru-RU"/>
        </w:rPr>
      </w:pPr>
    </w:p>
    <w:p w:rsidR="002C7FB3" w:rsidRDefault="002C7FB3" w:rsidP="000F2E84">
      <w:pPr>
        <w:autoSpaceDE w:val="0"/>
        <w:autoSpaceDN w:val="0"/>
        <w:adjustRightInd w:val="0"/>
        <w:spacing w:after="0" w:line="240" w:lineRule="auto"/>
        <w:jc w:val="center"/>
        <w:rPr>
          <w:rFonts w:ascii="Times New Roman" w:hAnsi="Times New Roman" w:cs="Times New Roman"/>
          <w:b/>
        </w:rPr>
      </w:pPr>
    </w:p>
    <w:p w:rsidR="000F2E84" w:rsidRDefault="000F2E84" w:rsidP="000F2E84">
      <w:pPr>
        <w:autoSpaceDE w:val="0"/>
        <w:autoSpaceDN w:val="0"/>
        <w:adjustRightInd w:val="0"/>
        <w:spacing w:after="0" w:line="240" w:lineRule="auto"/>
        <w:jc w:val="center"/>
        <w:rPr>
          <w:rFonts w:ascii="Times New Roman" w:hAnsi="Times New Roman" w:cs="Times New Roman"/>
          <w:b/>
          <w:sz w:val="26"/>
          <w:szCs w:val="26"/>
        </w:rPr>
      </w:pPr>
      <w:r w:rsidRPr="00287783">
        <w:rPr>
          <w:rFonts w:ascii="Times New Roman" w:hAnsi="Times New Roman" w:cs="Times New Roman"/>
          <w:b/>
          <w:sz w:val="26"/>
          <w:szCs w:val="26"/>
        </w:rPr>
        <w:t>Гражданско-правовая ответственность</w:t>
      </w:r>
    </w:p>
    <w:p w:rsidR="00606F6A" w:rsidRPr="00287783" w:rsidRDefault="00606F6A" w:rsidP="000F2E84">
      <w:pPr>
        <w:autoSpaceDE w:val="0"/>
        <w:autoSpaceDN w:val="0"/>
        <w:adjustRightInd w:val="0"/>
        <w:spacing w:after="0" w:line="240" w:lineRule="auto"/>
        <w:jc w:val="center"/>
        <w:rPr>
          <w:rFonts w:ascii="Times New Roman" w:hAnsi="Times New Roman" w:cs="Times New Roman"/>
          <w:b/>
          <w:sz w:val="26"/>
          <w:szCs w:val="26"/>
        </w:rPr>
      </w:pPr>
    </w:p>
    <w:p w:rsidR="000F2E84" w:rsidRPr="00287783" w:rsidRDefault="000F2E84" w:rsidP="000F2E84">
      <w:pPr>
        <w:autoSpaceDE w:val="0"/>
        <w:autoSpaceDN w:val="0"/>
        <w:adjustRightInd w:val="0"/>
        <w:spacing w:after="0" w:line="240" w:lineRule="auto"/>
        <w:ind w:firstLine="708"/>
        <w:jc w:val="both"/>
        <w:rPr>
          <w:rFonts w:ascii="Times New Roman" w:hAnsi="Times New Roman" w:cs="Times New Roman"/>
          <w:sz w:val="26"/>
          <w:szCs w:val="26"/>
        </w:rPr>
      </w:pPr>
      <w:r w:rsidRPr="00287783">
        <w:rPr>
          <w:rFonts w:ascii="Times New Roman" w:hAnsi="Times New Roman" w:cs="Times New Roman"/>
          <w:sz w:val="26"/>
          <w:szCs w:val="26"/>
        </w:rPr>
        <w:t>Гражданское законодательство предусматривает ответственность за вред, причиненный государственными органами, органами местного самоуправления, а также их должностными лицами, но прежде всего за счет соответствующих публично-правовых образований.</w:t>
      </w:r>
    </w:p>
    <w:p w:rsidR="000F2E84" w:rsidRPr="00287783" w:rsidRDefault="000F2E84" w:rsidP="000F2E84">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287783">
        <w:rPr>
          <w:rFonts w:ascii="Times New Roman" w:hAnsi="Times New Roman" w:cs="Times New Roman"/>
          <w:sz w:val="26"/>
          <w:szCs w:val="26"/>
        </w:rPr>
        <w:lastRenderedPageBreak/>
        <w:t xml:space="preserve">Так, согласно </w:t>
      </w:r>
      <w:r w:rsidRPr="00287783">
        <w:rPr>
          <w:rFonts w:ascii="Times New Roman" w:hAnsi="Times New Roman" w:cs="Times New Roman"/>
          <w:b/>
          <w:bCs/>
          <w:sz w:val="26"/>
          <w:szCs w:val="26"/>
        </w:rPr>
        <w:t xml:space="preserve">ст. 16 Гражданского Кодекса Российской Федерации </w:t>
      </w:r>
      <w:r w:rsidRPr="00287783">
        <w:rPr>
          <w:rFonts w:ascii="Times New Roman" w:hAnsi="Times New Roman" w:cs="Times New Roman"/>
          <w:sz w:val="26"/>
          <w:szCs w:val="26"/>
        </w:rPr>
        <w:t>(далее – ГК РФ)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РФ или муниципальным образованием.</w:t>
      </w:r>
      <w:proofErr w:type="gramEnd"/>
    </w:p>
    <w:p w:rsidR="000F2E84" w:rsidRPr="00287783" w:rsidRDefault="000F2E84" w:rsidP="000F2E84">
      <w:pPr>
        <w:autoSpaceDE w:val="0"/>
        <w:autoSpaceDN w:val="0"/>
        <w:adjustRightInd w:val="0"/>
        <w:spacing w:after="0" w:line="240" w:lineRule="auto"/>
        <w:ind w:firstLine="708"/>
        <w:jc w:val="both"/>
        <w:rPr>
          <w:rFonts w:ascii="Times New Roman" w:hAnsi="Times New Roman" w:cs="Times New Roman"/>
          <w:sz w:val="26"/>
          <w:szCs w:val="26"/>
        </w:rPr>
      </w:pPr>
      <w:r w:rsidRPr="00287783">
        <w:rPr>
          <w:rFonts w:ascii="Times New Roman" w:hAnsi="Times New Roman" w:cs="Times New Roman"/>
          <w:sz w:val="26"/>
          <w:szCs w:val="26"/>
        </w:rPr>
        <w:t xml:space="preserve">К </w:t>
      </w:r>
      <w:proofErr w:type="gramStart"/>
      <w:r w:rsidRPr="00287783">
        <w:rPr>
          <w:rFonts w:ascii="Times New Roman" w:hAnsi="Times New Roman" w:cs="Times New Roman"/>
          <w:sz w:val="26"/>
          <w:szCs w:val="26"/>
        </w:rPr>
        <w:t>гражданским коррупционным</w:t>
      </w:r>
      <w:proofErr w:type="gramEnd"/>
      <w:r w:rsidRPr="00287783">
        <w:rPr>
          <w:rFonts w:ascii="Times New Roman" w:hAnsi="Times New Roman" w:cs="Times New Roman"/>
          <w:sz w:val="26"/>
          <w:szCs w:val="26"/>
        </w:rPr>
        <w:t xml:space="preserve"> правонарушениям относятся также обладающие признаками коррупции и не являющиеся преступлениями нарушения правил дарения, а также нарушения порядка предоставления услуг, предусмотренных ГК РФ. </w:t>
      </w:r>
      <w:proofErr w:type="gramStart"/>
      <w:r w:rsidRPr="00287783">
        <w:rPr>
          <w:rFonts w:ascii="Times New Roman" w:hAnsi="Times New Roman" w:cs="Times New Roman"/>
          <w:sz w:val="26"/>
          <w:szCs w:val="26"/>
        </w:rPr>
        <w:t xml:space="preserve">Например, </w:t>
      </w:r>
      <w:r w:rsidRPr="00287783">
        <w:rPr>
          <w:rFonts w:ascii="Times New Roman" w:hAnsi="Times New Roman" w:cs="Times New Roman"/>
          <w:b/>
          <w:bCs/>
          <w:sz w:val="26"/>
          <w:szCs w:val="26"/>
        </w:rPr>
        <w:t xml:space="preserve">ст. 575 ГК РФ </w:t>
      </w:r>
      <w:r w:rsidRPr="00287783">
        <w:rPr>
          <w:rFonts w:ascii="Times New Roman" w:hAnsi="Times New Roman" w:cs="Times New Roman"/>
          <w:sz w:val="26"/>
          <w:szCs w:val="26"/>
        </w:rPr>
        <w:t>содержит запрет на дарение подарков, за исключением обычных, стоимость которых не превышает трех тысяч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гражданским служащим, муниципальным служащим в связи с их должностным положением или в связи с исполнением ими служебных обязанностей.</w:t>
      </w:r>
      <w:proofErr w:type="gramEnd"/>
    </w:p>
    <w:p w:rsidR="000F2E84" w:rsidRPr="00287783" w:rsidRDefault="000F2E84" w:rsidP="000F2E84">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287783">
        <w:rPr>
          <w:rFonts w:ascii="Times New Roman" w:hAnsi="Times New Roman" w:cs="Times New Roman"/>
          <w:sz w:val="26"/>
          <w:szCs w:val="26"/>
        </w:rPr>
        <w:t>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roofErr w:type="gramEnd"/>
    </w:p>
    <w:p w:rsidR="00012093" w:rsidRPr="00287783" w:rsidRDefault="00012093" w:rsidP="00012093">
      <w:pPr>
        <w:autoSpaceDE w:val="0"/>
        <w:autoSpaceDN w:val="0"/>
        <w:adjustRightInd w:val="0"/>
        <w:spacing w:after="0" w:line="240" w:lineRule="auto"/>
        <w:jc w:val="center"/>
        <w:rPr>
          <w:rFonts w:ascii="Times New Roman" w:hAnsi="Times New Roman" w:cs="Times New Roman"/>
          <w:b/>
          <w:sz w:val="26"/>
          <w:szCs w:val="26"/>
        </w:rPr>
      </w:pPr>
    </w:p>
    <w:p w:rsidR="00DC28D4" w:rsidRDefault="00F647A8" w:rsidP="00012093">
      <w:pPr>
        <w:autoSpaceDE w:val="0"/>
        <w:autoSpaceDN w:val="0"/>
        <w:adjustRightInd w:val="0"/>
        <w:spacing w:after="0" w:line="240" w:lineRule="auto"/>
        <w:jc w:val="center"/>
        <w:rPr>
          <w:rFonts w:ascii="Times New Roman" w:hAnsi="Times New Roman" w:cs="Times New Roman"/>
          <w:b/>
          <w:sz w:val="26"/>
          <w:szCs w:val="26"/>
        </w:rPr>
      </w:pPr>
      <w:r w:rsidRPr="00287783">
        <w:rPr>
          <w:rFonts w:ascii="Times New Roman" w:hAnsi="Times New Roman" w:cs="Times New Roman"/>
          <w:b/>
          <w:sz w:val="26"/>
          <w:szCs w:val="26"/>
        </w:rPr>
        <w:t xml:space="preserve">Несоблюдение норм служебного поведения, </w:t>
      </w:r>
    </w:p>
    <w:p w:rsidR="00DC28D4" w:rsidRDefault="00F647A8" w:rsidP="00012093">
      <w:pPr>
        <w:autoSpaceDE w:val="0"/>
        <w:autoSpaceDN w:val="0"/>
        <w:adjustRightInd w:val="0"/>
        <w:spacing w:after="0" w:line="240" w:lineRule="auto"/>
        <w:jc w:val="center"/>
        <w:rPr>
          <w:rFonts w:ascii="Times New Roman" w:hAnsi="Times New Roman" w:cs="Times New Roman"/>
          <w:b/>
          <w:sz w:val="26"/>
          <w:szCs w:val="26"/>
        </w:rPr>
      </w:pPr>
      <w:r w:rsidRPr="00287783">
        <w:rPr>
          <w:rFonts w:ascii="Times New Roman" w:hAnsi="Times New Roman" w:cs="Times New Roman"/>
          <w:b/>
          <w:sz w:val="26"/>
          <w:szCs w:val="26"/>
        </w:rPr>
        <w:t>которое может восприниматься</w:t>
      </w:r>
      <w:r w:rsidR="00DC28D4">
        <w:rPr>
          <w:rFonts w:ascii="Times New Roman" w:hAnsi="Times New Roman" w:cs="Times New Roman"/>
          <w:b/>
          <w:sz w:val="26"/>
          <w:szCs w:val="26"/>
        </w:rPr>
        <w:t xml:space="preserve"> </w:t>
      </w:r>
      <w:r w:rsidRPr="00287783">
        <w:rPr>
          <w:rFonts w:ascii="Times New Roman" w:hAnsi="Times New Roman" w:cs="Times New Roman"/>
          <w:b/>
          <w:sz w:val="26"/>
          <w:szCs w:val="26"/>
        </w:rPr>
        <w:t>окружающими как обещание или предложение дачи взятки либо как согласие принять</w:t>
      </w:r>
      <w:r w:rsidR="00A040CB">
        <w:rPr>
          <w:rFonts w:ascii="Times New Roman" w:hAnsi="Times New Roman" w:cs="Times New Roman"/>
          <w:b/>
          <w:sz w:val="26"/>
          <w:szCs w:val="26"/>
        </w:rPr>
        <w:t xml:space="preserve"> </w:t>
      </w:r>
      <w:r w:rsidRPr="00287783">
        <w:rPr>
          <w:rFonts w:ascii="Times New Roman" w:hAnsi="Times New Roman" w:cs="Times New Roman"/>
          <w:b/>
          <w:sz w:val="26"/>
          <w:szCs w:val="26"/>
        </w:rPr>
        <w:t xml:space="preserve">взятку </w:t>
      </w:r>
    </w:p>
    <w:p w:rsidR="00F647A8" w:rsidRDefault="00F647A8" w:rsidP="00012093">
      <w:pPr>
        <w:autoSpaceDE w:val="0"/>
        <w:autoSpaceDN w:val="0"/>
        <w:adjustRightInd w:val="0"/>
        <w:spacing w:after="0" w:line="240" w:lineRule="auto"/>
        <w:jc w:val="center"/>
        <w:rPr>
          <w:rFonts w:ascii="Times New Roman" w:hAnsi="Times New Roman" w:cs="Times New Roman"/>
          <w:b/>
          <w:sz w:val="26"/>
          <w:szCs w:val="26"/>
        </w:rPr>
      </w:pPr>
      <w:r w:rsidRPr="00287783">
        <w:rPr>
          <w:rFonts w:ascii="Times New Roman" w:hAnsi="Times New Roman" w:cs="Times New Roman"/>
          <w:b/>
          <w:sz w:val="26"/>
          <w:szCs w:val="26"/>
        </w:rPr>
        <w:t>или как просьба о даче взятки</w:t>
      </w:r>
    </w:p>
    <w:p w:rsidR="00606F6A" w:rsidRPr="00287783" w:rsidRDefault="00606F6A" w:rsidP="00012093">
      <w:pPr>
        <w:autoSpaceDE w:val="0"/>
        <w:autoSpaceDN w:val="0"/>
        <w:adjustRightInd w:val="0"/>
        <w:spacing w:after="0" w:line="240" w:lineRule="auto"/>
        <w:jc w:val="center"/>
        <w:rPr>
          <w:rFonts w:ascii="Times New Roman" w:hAnsi="Times New Roman" w:cs="Times New Roman"/>
          <w:b/>
          <w:sz w:val="26"/>
          <w:szCs w:val="26"/>
        </w:rPr>
      </w:pPr>
    </w:p>
    <w:p w:rsidR="00F647A8" w:rsidRPr="00287783" w:rsidRDefault="00F647A8" w:rsidP="00012093">
      <w:pPr>
        <w:autoSpaceDE w:val="0"/>
        <w:autoSpaceDN w:val="0"/>
        <w:adjustRightInd w:val="0"/>
        <w:spacing w:after="0" w:line="240" w:lineRule="auto"/>
        <w:ind w:firstLine="708"/>
        <w:jc w:val="both"/>
        <w:rPr>
          <w:rFonts w:ascii="Times New Roman" w:hAnsi="Times New Roman" w:cs="Times New Roman"/>
          <w:sz w:val="26"/>
          <w:szCs w:val="26"/>
        </w:rPr>
      </w:pPr>
      <w:r w:rsidRPr="00287783">
        <w:rPr>
          <w:rFonts w:ascii="Times New Roman" w:hAnsi="Times New Roman" w:cs="Times New Roman"/>
          <w:sz w:val="26"/>
          <w:szCs w:val="26"/>
        </w:rPr>
        <w:t>Анализ международного опыта показывает, что на сегодняшний день широкое</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распространение получил подход, в соответствии с которым меры ответственности применяются</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не только за получение и дачу взятки, но и за обещание и предложение взятки, а также за просьбу</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 даче взятки и согласие ее принять. Соответствующие положения закреплены в</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антикоррупционных конвенциях и национальном законодательстве ряда зарубежных стран.</w:t>
      </w:r>
    </w:p>
    <w:p w:rsidR="00F647A8" w:rsidRPr="00287783" w:rsidRDefault="00F647A8" w:rsidP="00012093">
      <w:pPr>
        <w:autoSpaceDE w:val="0"/>
        <w:autoSpaceDN w:val="0"/>
        <w:adjustRightInd w:val="0"/>
        <w:spacing w:after="0" w:line="240" w:lineRule="auto"/>
        <w:ind w:firstLine="708"/>
        <w:jc w:val="both"/>
        <w:rPr>
          <w:rFonts w:ascii="Times New Roman" w:hAnsi="Times New Roman" w:cs="Times New Roman"/>
          <w:sz w:val="26"/>
          <w:szCs w:val="26"/>
        </w:rPr>
      </w:pPr>
      <w:r w:rsidRPr="00287783">
        <w:rPr>
          <w:rFonts w:ascii="Times New Roman" w:hAnsi="Times New Roman" w:cs="Times New Roman"/>
          <w:sz w:val="26"/>
          <w:szCs w:val="26"/>
        </w:rPr>
        <w:t>Поведение, которое может восприниматься окружающими как обещание дачи взятки или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предложение дачи взятки либо как согласие принять взятку или как просьба о даче взятки,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является неприемлемым для должностного лица, поскольку заставляет усомниться в его</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объективности и добросовестности, наносит ущерб репутации системы государственного</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 xml:space="preserve">управления в целом. </w:t>
      </w:r>
      <w:proofErr w:type="gramStart"/>
      <w:r w:rsidRPr="00287783">
        <w:rPr>
          <w:rFonts w:ascii="Times New Roman" w:hAnsi="Times New Roman" w:cs="Times New Roman"/>
          <w:sz w:val="26"/>
          <w:szCs w:val="26"/>
        </w:rPr>
        <w:t>Поэтому для предупреждения негативных последствий лицам, замещающим</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должности государственной гражданской</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службы, следует уделять внимание манере своего общения с</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коллегами, представителями организаций, иными гражданами и, в частности, воздерживаться от</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 xml:space="preserve">поведения, которое может </w:t>
      </w:r>
      <w:r w:rsidRPr="00287783">
        <w:rPr>
          <w:rFonts w:ascii="Times New Roman" w:hAnsi="Times New Roman" w:cs="Times New Roman"/>
          <w:sz w:val="26"/>
          <w:szCs w:val="26"/>
        </w:rPr>
        <w:lastRenderedPageBreak/>
        <w:t>восприниматься окружающими как обещание или предложение дачи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взятки либо как согласие принять взятку или как просьба о даче взятки.</w:t>
      </w:r>
      <w:proofErr w:type="gramEnd"/>
    </w:p>
    <w:p w:rsidR="00F647A8" w:rsidRPr="00287783" w:rsidRDefault="00F647A8" w:rsidP="00012093">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287783">
        <w:rPr>
          <w:rFonts w:ascii="Times New Roman" w:hAnsi="Times New Roman" w:cs="Times New Roman"/>
          <w:sz w:val="26"/>
          <w:szCs w:val="26"/>
        </w:rPr>
        <w:t>Обзор рекомендаций по осуществлению комплекса организационных, разъяснительных 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иных мер по недопущению должностными лицами поведения, которое может восприниматься</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окружающими как обещание дачи взятки или предложение дачи взятки либо как согласие принять</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взятку или как просьба о даче взятки, составленный Министерством труда и социальной защиты</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Российской Федерации, указывает служащим на то, что в целом ряде случаев совершение ими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определенных действий не</w:t>
      </w:r>
      <w:proofErr w:type="gramEnd"/>
      <w:r w:rsidRPr="00287783">
        <w:rPr>
          <w:rFonts w:ascii="Times New Roman" w:hAnsi="Times New Roman" w:cs="Times New Roman"/>
          <w:sz w:val="26"/>
          <w:szCs w:val="26"/>
        </w:rPr>
        <w:t xml:space="preserve"> только приводит к возникновению конфликта интересов, но и может</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восприниматься окружающими как согласие принять взятку. Речь идет, в том числе, о следующих</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ситуациях:</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служащий или работник ведет переговоры о последующем трудоустройстве с</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организацией, которая извлекла, извлекает или может извлечь выгоду из решений или действий</w:t>
      </w:r>
      <w:r w:rsidR="00C60C15">
        <w:rPr>
          <w:rFonts w:ascii="Times New Roman" w:hAnsi="Times New Roman" w:cs="Times New Roman"/>
          <w:sz w:val="26"/>
          <w:szCs w:val="26"/>
        </w:rPr>
        <w:t xml:space="preserve"> </w:t>
      </w:r>
      <w:r w:rsidRPr="00287783">
        <w:rPr>
          <w:rFonts w:ascii="Times New Roman" w:hAnsi="Times New Roman" w:cs="Times New Roman"/>
          <w:sz w:val="26"/>
          <w:szCs w:val="26"/>
        </w:rPr>
        <w:t>(бездействия) указанных лиц;</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родственники служащего или работника устраиваются на работу в организацию, которая</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извлекла, извлекает или может извлечь выгоду его из решений или действий (бездействия);</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родственники служащего или работника соглашаются принять подарок от организации,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которая извлекла, извлекает или может извлечь выгоду из его решений или действий</w:t>
      </w:r>
      <w:r w:rsidR="00C60C15">
        <w:rPr>
          <w:rFonts w:ascii="Times New Roman" w:hAnsi="Times New Roman" w:cs="Times New Roman"/>
          <w:sz w:val="26"/>
          <w:szCs w:val="26"/>
        </w:rPr>
        <w:t xml:space="preserve"> </w:t>
      </w:r>
      <w:bookmarkStart w:id="0" w:name="_GoBack"/>
      <w:bookmarkEnd w:id="0"/>
      <w:r w:rsidRPr="00287783">
        <w:rPr>
          <w:rFonts w:ascii="Times New Roman" w:hAnsi="Times New Roman" w:cs="Times New Roman"/>
          <w:sz w:val="26"/>
          <w:szCs w:val="26"/>
        </w:rPr>
        <w:t>(бездействия) и т.д.</w:t>
      </w:r>
    </w:p>
    <w:p w:rsidR="00F647A8" w:rsidRPr="00287783" w:rsidRDefault="00F647A8" w:rsidP="00992A91">
      <w:pPr>
        <w:autoSpaceDE w:val="0"/>
        <w:autoSpaceDN w:val="0"/>
        <w:adjustRightInd w:val="0"/>
        <w:spacing w:after="0" w:line="240" w:lineRule="auto"/>
        <w:ind w:firstLine="708"/>
        <w:jc w:val="both"/>
        <w:rPr>
          <w:rFonts w:ascii="Times New Roman" w:hAnsi="Times New Roman" w:cs="Times New Roman"/>
          <w:sz w:val="26"/>
          <w:szCs w:val="26"/>
        </w:rPr>
      </w:pPr>
      <w:r w:rsidRPr="00287783">
        <w:rPr>
          <w:rFonts w:ascii="Times New Roman" w:hAnsi="Times New Roman" w:cs="Times New Roman"/>
          <w:sz w:val="26"/>
          <w:szCs w:val="26"/>
        </w:rPr>
        <w:t>Кроме того, должностным лицам рекомендуется воздерживаться от высказываний,</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которые могут быть восприняты окружающими как согласие принять взятку или как просьба о</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даче взятки. К таким высказываниям относятся, например: «вопрос решить трудно, но можно»,</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 xml:space="preserve">«спасибо на хлеб не </w:t>
      </w:r>
      <w:proofErr w:type="gramStart"/>
      <w:r w:rsidRPr="00287783">
        <w:rPr>
          <w:rFonts w:ascii="Times New Roman" w:hAnsi="Times New Roman" w:cs="Times New Roman"/>
          <w:sz w:val="26"/>
          <w:szCs w:val="26"/>
        </w:rPr>
        <w:t>намажешь</w:t>
      </w:r>
      <w:proofErr w:type="gramEnd"/>
      <w:r w:rsidRPr="00287783">
        <w:rPr>
          <w:rFonts w:ascii="Times New Roman" w:hAnsi="Times New Roman" w:cs="Times New Roman"/>
          <w:sz w:val="26"/>
          <w:szCs w:val="26"/>
        </w:rPr>
        <w:t>», «договоримся», «нужны более веские аргументы», «нужно</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обсудить параметры», «ну что делать будем?», а также следующие темы обсуждения:</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xml:space="preserve">- низкий уровень заработной платы служащего, работника и </w:t>
      </w:r>
      <w:proofErr w:type="gramStart"/>
      <w:r w:rsidRPr="00287783">
        <w:rPr>
          <w:rFonts w:ascii="Times New Roman" w:hAnsi="Times New Roman" w:cs="Times New Roman"/>
          <w:sz w:val="26"/>
          <w:szCs w:val="26"/>
        </w:rPr>
        <w:t>нехватка</w:t>
      </w:r>
      <w:proofErr w:type="gramEnd"/>
      <w:r w:rsidRPr="00287783">
        <w:rPr>
          <w:rFonts w:ascii="Times New Roman" w:hAnsi="Times New Roman" w:cs="Times New Roman"/>
          <w:sz w:val="26"/>
          <w:szCs w:val="26"/>
        </w:rPr>
        <w:t xml:space="preserve"> денежных средств на</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реализацию тех или иных нужд;</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желание приобрести то или иное имущество, получить ту или иную услугу, отправиться в</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туристическую поездку;</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отсутствие работы у родственников служащего, работника;</w:t>
      </w:r>
    </w:p>
    <w:p w:rsidR="00F647A8" w:rsidRPr="00287783" w:rsidRDefault="00F647A8" w:rsidP="00DC28D4">
      <w:pPr>
        <w:autoSpaceDE w:val="0"/>
        <w:autoSpaceDN w:val="0"/>
        <w:adjustRightInd w:val="0"/>
        <w:spacing w:after="0" w:line="240" w:lineRule="auto"/>
        <w:ind w:firstLine="709"/>
        <w:jc w:val="both"/>
        <w:rPr>
          <w:rFonts w:ascii="Times New Roman" w:hAnsi="Times New Roman" w:cs="Times New Roman"/>
          <w:sz w:val="26"/>
          <w:szCs w:val="26"/>
        </w:rPr>
      </w:pPr>
      <w:r w:rsidRPr="00287783">
        <w:rPr>
          <w:rFonts w:ascii="Times New Roman" w:hAnsi="Times New Roman" w:cs="Times New Roman"/>
          <w:sz w:val="26"/>
          <w:szCs w:val="26"/>
        </w:rPr>
        <w:t>- необходимость поступления детей служащего, работника в образовательные учреждения</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и т.д.</w:t>
      </w:r>
    </w:p>
    <w:p w:rsidR="00F647A8" w:rsidRPr="00287783" w:rsidRDefault="00F647A8" w:rsidP="00012093">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287783">
        <w:rPr>
          <w:rFonts w:ascii="Times New Roman" w:hAnsi="Times New Roman" w:cs="Times New Roman"/>
          <w:sz w:val="26"/>
          <w:szCs w:val="26"/>
        </w:rPr>
        <w:t>В качестве коррупционного поведения может также расцениваться регулярное получение</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подарков стоимостью менее 3000 руб., посещение ресторанов совместно с представителями</w:t>
      </w:r>
      <w:r w:rsidR="00DC28D4">
        <w:rPr>
          <w:rFonts w:ascii="Times New Roman" w:hAnsi="Times New Roman" w:cs="Times New Roman"/>
          <w:sz w:val="26"/>
          <w:szCs w:val="26"/>
        </w:rPr>
        <w:t xml:space="preserve"> </w:t>
      </w:r>
      <w:r w:rsidRPr="00287783">
        <w:rPr>
          <w:rFonts w:ascii="Times New Roman" w:hAnsi="Times New Roman" w:cs="Times New Roman"/>
          <w:sz w:val="26"/>
          <w:szCs w:val="26"/>
        </w:rPr>
        <w:t>организации, которая извлекла, извлекает или может извлечь выгоду из решений или действи</w:t>
      </w:r>
      <w:proofErr w:type="gramStart"/>
      <w:r w:rsidRPr="00287783">
        <w:rPr>
          <w:rFonts w:ascii="Times New Roman" w:hAnsi="Times New Roman" w:cs="Times New Roman"/>
          <w:sz w:val="26"/>
          <w:szCs w:val="26"/>
        </w:rPr>
        <w:t>й(</w:t>
      </w:r>
      <w:proofErr w:type="gramEnd"/>
      <w:r w:rsidRPr="00287783">
        <w:rPr>
          <w:rFonts w:ascii="Times New Roman" w:hAnsi="Times New Roman" w:cs="Times New Roman"/>
          <w:sz w:val="26"/>
          <w:szCs w:val="26"/>
        </w:rPr>
        <w:t>бездействия) служащего.</w:t>
      </w:r>
    </w:p>
    <w:sectPr w:rsidR="00F647A8" w:rsidRPr="00287783" w:rsidSect="00C60C15">
      <w:headerReference w:type="default" r:id="rId9"/>
      <w:pgSz w:w="11906" w:h="16838"/>
      <w:pgMar w:top="1134" w:right="1134" w:bottom="1134" w:left="153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0D1" w:rsidRDefault="007A50D1" w:rsidP="00666403">
      <w:pPr>
        <w:spacing w:after="0" w:line="240" w:lineRule="auto"/>
      </w:pPr>
      <w:r>
        <w:separator/>
      </w:r>
    </w:p>
  </w:endnote>
  <w:endnote w:type="continuationSeparator" w:id="0">
    <w:p w:rsidR="007A50D1" w:rsidRDefault="007A50D1" w:rsidP="00666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0D1" w:rsidRDefault="007A50D1" w:rsidP="00666403">
      <w:pPr>
        <w:spacing w:after="0" w:line="240" w:lineRule="auto"/>
      </w:pPr>
      <w:r>
        <w:separator/>
      </w:r>
    </w:p>
  </w:footnote>
  <w:footnote w:type="continuationSeparator" w:id="0">
    <w:p w:rsidR="007A50D1" w:rsidRDefault="007A50D1" w:rsidP="00666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952430"/>
      <w:docPartObj>
        <w:docPartGallery w:val="Page Numbers (Top of Page)"/>
        <w:docPartUnique/>
      </w:docPartObj>
    </w:sdtPr>
    <w:sdtEndPr/>
    <w:sdtContent>
      <w:p w:rsidR="00666403" w:rsidRDefault="006F2760">
        <w:pPr>
          <w:pStyle w:val="a7"/>
          <w:jc w:val="center"/>
        </w:pPr>
        <w:r>
          <w:fldChar w:fldCharType="begin"/>
        </w:r>
        <w:r w:rsidR="00666403">
          <w:instrText>PAGE   \* MERGEFORMAT</w:instrText>
        </w:r>
        <w:r>
          <w:fldChar w:fldCharType="separate"/>
        </w:r>
        <w:r w:rsidR="00C60C15">
          <w:rPr>
            <w:noProof/>
          </w:rPr>
          <w:t>9</w:t>
        </w:r>
        <w:r>
          <w:fldChar w:fldCharType="end"/>
        </w:r>
      </w:p>
    </w:sdtContent>
  </w:sdt>
  <w:p w:rsidR="00666403" w:rsidRDefault="0066640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42F05"/>
    <w:multiLevelType w:val="hybridMultilevel"/>
    <w:tmpl w:val="3E56C1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9A0D69"/>
    <w:multiLevelType w:val="multilevel"/>
    <w:tmpl w:val="6052B6B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
    <w:nsid w:val="24EE6A63"/>
    <w:multiLevelType w:val="multilevel"/>
    <w:tmpl w:val="6312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BC7D80"/>
    <w:multiLevelType w:val="hybridMultilevel"/>
    <w:tmpl w:val="45CC1D8E"/>
    <w:lvl w:ilvl="0" w:tplc="1688D894">
      <w:start w:val="1"/>
      <w:numFmt w:val="bullet"/>
      <w:lvlText w:val=""/>
      <w:lvlJc w:val="left"/>
      <w:pPr>
        <w:ind w:left="1287"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69C5"/>
    <w:rsid w:val="00001180"/>
    <w:rsid w:val="00012093"/>
    <w:rsid w:val="0002475C"/>
    <w:rsid w:val="00032889"/>
    <w:rsid w:val="00070198"/>
    <w:rsid w:val="000B2A6B"/>
    <w:rsid w:val="000C0C73"/>
    <w:rsid w:val="000E5490"/>
    <w:rsid w:val="000F2E84"/>
    <w:rsid w:val="001451BA"/>
    <w:rsid w:val="00157902"/>
    <w:rsid w:val="001F67CF"/>
    <w:rsid w:val="00282543"/>
    <w:rsid w:val="00287783"/>
    <w:rsid w:val="002972CF"/>
    <w:rsid w:val="002B0223"/>
    <w:rsid w:val="002C28FF"/>
    <w:rsid w:val="002C7FB3"/>
    <w:rsid w:val="003870A1"/>
    <w:rsid w:val="003D5ECA"/>
    <w:rsid w:val="003E4979"/>
    <w:rsid w:val="003E564B"/>
    <w:rsid w:val="00415126"/>
    <w:rsid w:val="004C676A"/>
    <w:rsid w:val="004D4C25"/>
    <w:rsid w:val="004F1697"/>
    <w:rsid w:val="005B0167"/>
    <w:rsid w:val="005F618F"/>
    <w:rsid w:val="00606F6A"/>
    <w:rsid w:val="006202B0"/>
    <w:rsid w:val="006269C5"/>
    <w:rsid w:val="006328E8"/>
    <w:rsid w:val="006329C1"/>
    <w:rsid w:val="00653852"/>
    <w:rsid w:val="00666403"/>
    <w:rsid w:val="00685BFD"/>
    <w:rsid w:val="00692754"/>
    <w:rsid w:val="006C4C16"/>
    <w:rsid w:val="006D35E2"/>
    <w:rsid w:val="006F2760"/>
    <w:rsid w:val="00743119"/>
    <w:rsid w:val="007A50D1"/>
    <w:rsid w:val="00812488"/>
    <w:rsid w:val="008512C5"/>
    <w:rsid w:val="00854CC7"/>
    <w:rsid w:val="009035CC"/>
    <w:rsid w:val="00967E8B"/>
    <w:rsid w:val="00990E48"/>
    <w:rsid w:val="00992A91"/>
    <w:rsid w:val="009B67B0"/>
    <w:rsid w:val="009C24FF"/>
    <w:rsid w:val="009D1DA8"/>
    <w:rsid w:val="00A040CB"/>
    <w:rsid w:val="00A13A23"/>
    <w:rsid w:val="00A84B80"/>
    <w:rsid w:val="00A9698F"/>
    <w:rsid w:val="00AC1515"/>
    <w:rsid w:val="00AD29A2"/>
    <w:rsid w:val="00AE5376"/>
    <w:rsid w:val="00B756C3"/>
    <w:rsid w:val="00BE4920"/>
    <w:rsid w:val="00C106F7"/>
    <w:rsid w:val="00C21C19"/>
    <w:rsid w:val="00C60C15"/>
    <w:rsid w:val="00C6307D"/>
    <w:rsid w:val="00C67A6D"/>
    <w:rsid w:val="00C72B57"/>
    <w:rsid w:val="00C80566"/>
    <w:rsid w:val="00C91A13"/>
    <w:rsid w:val="00CA15CC"/>
    <w:rsid w:val="00CB469F"/>
    <w:rsid w:val="00D25007"/>
    <w:rsid w:val="00D332C1"/>
    <w:rsid w:val="00D813C6"/>
    <w:rsid w:val="00DC28D4"/>
    <w:rsid w:val="00DC3151"/>
    <w:rsid w:val="00DE1FF8"/>
    <w:rsid w:val="00DF1CFB"/>
    <w:rsid w:val="00DF6878"/>
    <w:rsid w:val="00E268DB"/>
    <w:rsid w:val="00E550ED"/>
    <w:rsid w:val="00E84EF0"/>
    <w:rsid w:val="00E8681F"/>
    <w:rsid w:val="00F05A0E"/>
    <w:rsid w:val="00F14636"/>
    <w:rsid w:val="00F24DB9"/>
    <w:rsid w:val="00F46119"/>
    <w:rsid w:val="00F55F4C"/>
    <w:rsid w:val="00F647A8"/>
    <w:rsid w:val="00F803B9"/>
    <w:rsid w:val="00F87414"/>
    <w:rsid w:val="00FC1B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60"/>
  </w:style>
  <w:style w:type="paragraph" w:styleId="1">
    <w:name w:val="heading 1"/>
    <w:basedOn w:val="a"/>
    <w:link w:val="10"/>
    <w:uiPriority w:val="9"/>
    <w:qFormat/>
    <w:rsid w:val="004D4C25"/>
    <w:pPr>
      <w:spacing w:before="100" w:beforeAutospacing="1" w:after="120"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4D4C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4EF0"/>
    <w:pPr>
      <w:spacing w:after="150" w:line="240" w:lineRule="auto"/>
    </w:pPr>
    <w:rPr>
      <w:rFonts w:ascii="Times New Roman" w:eastAsia="Times New Roman" w:hAnsi="Times New Roman" w:cs="Times New Roman"/>
      <w:sz w:val="24"/>
      <w:szCs w:val="24"/>
      <w:lang w:eastAsia="ru-RU"/>
    </w:rPr>
  </w:style>
  <w:style w:type="paragraph" w:customStyle="1" w:styleId="menutop">
    <w:name w:val="menutop"/>
    <w:basedOn w:val="a"/>
    <w:rsid w:val="00E84EF0"/>
    <w:pPr>
      <w:spacing w:after="150"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4EF0"/>
    <w:rPr>
      <w:b/>
      <w:bCs/>
    </w:rPr>
  </w:style>
  <w:style w:type="paragraph" w:styleId="a5">
    <w:name w:val="List Paragraph"/>
    <w:basedOn w:val="a"/>
    <w:uiPriority w:val="34"/>
    <w:qFormat/>
    <w:rsid w:val="005B0167"/>
    <w:pPr>
      <w:ind w:left="720"/>
      <w:contextualSpacing/>
    </w:pPr>
  </w:style>
  <w:style w:type="table" w:styleId="a6">
    <w:name w:val="Table Grid"/>
    <w:basedOn w:val="a1"/>
    <w:uiPriority w:val="59"/>
    <w:rsid w:val="00653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66640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66403"/>
  </w:style>
  <w:style w:type="paragraph" w:styleId="a9">
    <w:name w:val="footer"/>
    <w:basedOn w:val="a"/>
    <w:link w:val="aa"/>
    <w:uiPriority w:val="99"/>
    <w:unhideWhenUsed/>
    <w:rsid w:val="0066640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66403"/>
  </w:style>
  <w:style w:type="character" w:customStyle="1" w:styleId="10">
    <w:name w:val="Заголовок 1 Знак"/>
    <w:basedOn w:val="a0"/>
    <w:link w:val="1"/>
    <w:uiPriority w:val="9"/>
    <w:rsid w:val="004D4C2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4C25"/>
    <w:rPr>
      <w:rFonts w:asciiTheme="majorHAnsi" w:eastAsiaTheme="majorEastAsia" w:hAnsiTheme="majorHAnsi" w:cstheme="majorBidi"/>
      <w:b/>
      <w:bCs/>
      <w:color w:val="4F81BD" w:themeColor="accent1"/>
      <w:sz w:val="26"/>
      <w:szCs w:val="26"/>
    </w:rPr>
  </w:style>
  <w:style w:type="character" w:customStyle="1" w:styleId="FontStyle35">
    <w:name w:val="Font Style35"/>
    <w:uiPriority w:val="99"/>
    <w:rsid w:val="00287783"/>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D4C25"/>
    <w:pPr>
      <w:spacing w:before="100" w:beforeAutospacing="1" w:after="120"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4D4C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4EF0"/>
    <w:pPr>
      <w:spacing w:after="150" w:line="240" w:lineRule="auto"/>
    </w:pPr>
    <w:rPr>
      <w:rFonts w:ascii="Times New Roman" w:eastAsia="Times New Roman" w:hAnsi="Times New Roman" w:cs="Times New Roman"/>
      <w:sz w:val="24"/>
      <w:szCs w:val="24"/>
      <w:lang w:eastAsia="ru-RU"/>
    </w:rPr>
  </w:style>
  <w:style w:type="paragraph" w:customStyle="1" w:styleId="menutop">
    <w:name w:val="menutop"/>
    <w:basedOn w:val="a"/>
    <w:rsid w:val="00E84EF0"/>
    <w:pPr>
      <w:spacing w:after="150"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4EF0"/>
    <w:rPr>
      <w:b/>
      <w:bCs/>
    </w:rPr>
  </w:style>
  <w:style w:type="paragraph" w:styleId="a5">
    <w:name w:val="List Paragraph"/>
    <w:basedOn w:val="a"/>
    <w:uiPriority w:val="34"/>
    <w:qFormat/>
    <w:rsid w:val="005B0167"/>
    <w:pPr>
      <w:ind w:left="720"/>
      <w:contextualSpacing/>
    </w:pPr>
  </w:style>
  <w:style w:type="table" w:styleId="a6">
    <w:name w:val="Table Grid"/>
    <w:basedOn w:val="a1"/>
    <w:uiPriority w:val="59"/>
    <w:rsid w:val="00653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66640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66403"/>
  </w:style>
  <w:style w:type="paragraph" w:styleId="a9">
    <w:name w:val="footer"/>
    <w:basedOn w:val="a"/>
    <w:link w:val="aa"/>
    <w:uiPriority w:val="99"/>
    <w:unhideWhenUsed/>
    <w:rsid w:val="0066640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66403"/>
  </w:style>
  <w:style w:type="character" w:customStyle="1" w:styleId="10">
    <w:name w:val="Заголовок 1 Знак"/>
    <w:basedOn w:val="a0"/>
    <w:link w:val="1"/>
    <w:uiPriority w:val="9"/>
    <w:rsid w:val="004D4C2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4C25"/>
    <w:rPr>
      <w:rFonts w:asciiTheme="majorHAnsi" w:eastAsiaTheme="majorEastAsia" w:hAnsiTheme="majorHAnsi" w:cstheme="majorBidi"/>
      <w:b/>
      <w:bCs/>
      <w:color w:val="4F81BD" w:themeColor="accent1"/>
      <w:sz w:val="26"/>
      <w:szCs w:val="26"/>
    </w:rPr>
  </w:style>
  <w:style w:type="character" w:customStyle="1" w:styleId="FontStyle35">
    <w:name w:val="Font Style35"/>
    <w:uiPriority w:val="99"/>
    <w:rsid w:val="00287783"/>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159">
      <w:bodyDiv w:val="1"/>
      <w:marLeft w:val="0"/>
      <w:marRight w:val="0"/>
      <w:marTop w:val="0"/>
      <w:marBottom w:val="0"/>
      <w:divBdr>
        <w:top w:val="none" w:sz="0" w:space="0" w:color="auto"/>
        <w:left w:val="none" w:sz="0" w:space="0" w:color="auto"/>
        <w:bottom w:val="none" w:sz="0" w:space="0" w:color="auto"/>
        <w:right w:val="none" w:sz="0" w:space="0" w:color="auto"/>
      </w:divBdr>
      <w:divsChild>
        <w:div w:id="308435530">
          <w:marLeft w:val="855"/>
          <w:marRight w:val="750"/>
          <w:marTop w:val="0"/>
          <w:marBottom w:val="225"/>
          <w:divBdr>
            <w:top w:val="none" w:sz="0" w:space="0" w:color="auto"/>
            <w:left w:val="none" w:sz="0" w:space="0" w:color="auto"/>
            <w:bottom w:val="none" w:sz="0" w:space="0" w:color="auto"/>
            <w:right w:val="none" w:sz="0" w:space="0" w:color="auto"/>
          </w:divBdr>
          <w:divsChild>
            <w:div w:id="4931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91910">
      <w:bodyDiv w:val="1"/>
      <w:marLeft w:val="0"/>
      <w:marRight w:val="0"/>
      <w:marTop w:val="0"/>
      <w:marBottom w:val="0"/>
      <w:divBdr>
        <w:top w:val="none" w:sz="0" w:space="0" w:color="auto"/>
        <w:left w:val="none" w:sz="0" w:space="0" w:color="auto"/>
        <w:bottom w:val="none" w:sz="0" w:space="0" w:color="auto"/>
        <w:right w:val="none" w:sz="0" w:space="0" w:color="auto"/>
      </w:divBdr>
      <w:divsChild>
        <w:div w:id="419646666">
          <w:marLeft w:val="855"/>
          <w:marRight w:val="750"/>
          <w:marTop w:val="0"/>
          <w:marBottom w:val="225"/>
          <w:divBdr>
            <w:top w:val="none" w:sz="0" w:space="0" w:color="auto"/>
            <w:left w:val="none" w:sz="0" w:space="0" w:color="auto"/>
            <w:bottom w:val="none" w:sz="0" w:space="0" w:color="auto"/>
            <w:right w:val="none" w:sz="0" w:space="0" w:color="auto"/>
          </w:divBdr>
          <w:divsChild>
            <w:div w:id="5020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2783">
      <w:bodyDiv w:val="1"/>
      <w:marLeft w:val="0"/>
      <w:marRight w:val="0"/>
      <w:marTop w:val="0"/>
      <w:marBottom w:val="0"/>
      <w:divBdr>
        <w:top w:val="none" w:sz="0" w:space="0" w:color="auto"/>
        <w:left w:val="none" w:sz="0" w:space="0" w:color="auto"/>
        <w:bottom w:val="none" w:sz="0" w:space="0" w:color="auto"/>
        <w:right w:val="none" w:sz="0" w:space="0" w:color="auto"/>
      </w:divBdr>
      <w:divsChild>
        <w:div w:id="886986209">
          <w:marLeft w:val="0"/>
          <w:marRight w:val="0"/>
          <w:marTop w:val="0"/>
          <w:marBottom w:val="0"/>
          <w:divBdr>
            <w:top w:val="none" w:sz="0" w:space="0" w:color="auto"/>
            <w:left w:val="none" w:sz="0" w:space="0" w:color="auto"/>
            <w:bottom w:val="none" w:sz="0" w:space="0" w:color="auto"/>
            <w:right w:val="none" w:sz="0" w:space="0" w:color="auto"/>
          </w:divBdr>
          <w:divsChild>
            <w:div w:id="210969500">
              <w:marLeft w:val="0"/>
              <w:marRight w:val="0"/>
              <w:marTop w:val="0"/>
              <w:marBottom w:val="0"/>
              <w:divBdr>
                <w:top w:val="none" w:sz="0" w:space="0" w:color="auto"/>
                <w:left w:val="none" w:sz="0" w:space="0" w:color="auto"/>
                <w:bottom w:val="none" w:sz="0" w:space="0" w:color="auto"/>
                <w:right w:val="none" w:sz="0" w:space="0" w:color="auto"/>
              </w:divBdr>
              <w:divsChild>
                <w:div w:id="391393544">
                  <w:marLeft w:val="0"/>
                  <w:marRight w:val="0"/>
                  <w:marTop w:val="0"/>
                  <w:marBottom w:val="0"/>
                  <w:divBdr>
                    <w:top w:val="none" w:sz="0" w:space="0" w:color="auto"/>
                    <w:left w:val="none" w:sz="0" w:space="0" w:color="auto"/>
                    <w:bottom w:val="none" w:sz="0" w:space="0" w:color="auto"/>
                    <w:right w:val="none" w:sz="0" w:space="0" w:color="auto"/>
                  </w:divBdr>
                  <w:divsChild>
                    <w:div w:id="188833222">
                      <w:marLeft w:val="0"/>
                      <w:marRight w:val="0"/>
                      <w:marTop w:val="0"/>
                      <w:marBottom w:val="0"/>
                      <w:divBdr>
                        <w:top w:val="none" w:sz="0" w:space="0" w:color="auto"/>
                        <w:left w:val="none" w:sz="0" w:space="0" w:color="auto"/>
                        <w:bottom w:val="none" w:sz="0" w:space="0" w:color="auto"/>
                        <w:right w:val="none" w:sz="0" w:space="0" w:color="auto"/>
                      </w:divBdr>
                      <w:divsChild>
                        <w:div w:id="214211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8386046">
      <w:bodyDiv w:val="1"/>
      <w:marLeft w:val="0"/>
      <w:marRight w:val="0"/>
      <w:marTop w:val="0"/>
      <w:marBottom w:val="0"/>
      <w:divBdr>
        <w:top w:val="none" w:sz="0" w:space="0" w:color="auto"/>
        <w:left w:val="none" w:sz="0" w:space="0" w:color="auto"/>
        <w:bottom w:val="none" w:sz="0" w:space="0" w:color="auto"/>
        <w:right w:val="none" w:sz="0" w:space="0" w:color="auto"/>
      </w:divBdr>
      <w:divsChild>
        <w:div w:id="1228997731">
          <w:marLeft w:val="0"/>
          <w:marRight w:val="0"/>
          <w:marTop w:val="0"/>
          <w:marBottom w:val="0"/>
          <w:divBdr>
            <w:top w:val="none" w:sz="0" w:space="0" w:color="auto"/>
            <w:left w:val="none" w:sz="0" w:space="0" w:color="auto"/>
            <w:bottom w:val="none" w:sz="0" w:space="0" w:color="auto"/>
            <w:right w:val="none" w:sz="0" w:space="0" w:color="auto"/>
          </w:divBdr>
          <w:divsChild>
            <w:div w:id="1468816355">
              <w:marLeft w:val="0"/>
              <w:marRight w:val="0"/>
              <w:marTop w:val="0"/>
              <w:marBottom w:val="0"/>
              <w:divBdr>
                <w:top w:val="none" w:sz="0" w:space="0" w:color="auto"/>
                <w:left w:val="none" w:sz="0" w:space="0" w:color="auto"/>
                <w:bottom w:val="none" w:sz="0" w:space="0" w:color="auto"/>
                <w:right w:val="none" w:sz="0" w:space="0" w:color="auto"/>
              </w:divBdr>
              <w:divsChild>
                <w:div w:id="903876735">
                  <w:marLeft w:val="0"/>
                  <w:marRight w:val="0"/>
                  <w:marTop w:val="0"/>
                  <w:marBottom w:val="0"/>
                  <w:divBdr>
                    <w:top w:val="none" w:sz="0" w:space="0" w:color="auto"/>
                    <w:left w:val="none" w:sz="0" w:space="0" w:color="auto"/>
                    <w:bottom w:val="none" w:sz="0" w:space="0" w:color="auto"/>
                    <w:right w:val="none" w:sz="0" w:space="0" w:color="auto"/>
                  </w:divBdr>
                  <w:divsChild>
                    <w:div w:id="1684814947">
                      <w:marLeft w:val="0"/>
                      <w:marRight w:val="0"/>
                      <w:marTop w:val="0"/>
                      <w:marBottom w:val="0"/>
                      <w:divBdr>
                        <w:top w:val="none" w:sz="0" w:space="0" w:color="auto"/>
                        <w:left w:val="none" w:sz="0" w:space="0" w:color="auto"/>
                        <w:bottom w:val="none" w:sz="0" w:space="0" w:color="auto"/>
                        <w:right w:val="none" w:sz="0" w:space="0" w:color="auto"/>
                      </w:divBdr>
                      <w:divsChild>
                        <w:div w:id="51442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17782">
      <w:bodyDiv w:val="1"/>
      <w:marLeft w:val="0"/>
      <w:marRight w:val="0"/>
      <w:marTop w:val="0"/>
      <w:marBottom w:val="150"/>
      <w:divBdr>
        <w:top w:val="none" w:sz="0" w:space="0" w:color="auto"/>
        <w:left w:val="none" w:sz="0" w:space="0" w:color="auto"/>
        <w:bottom w:val="none" w:sz="0" w:space="0" w:color="auto"/>
        <w:right w:val="none" w:sz="0" w:space="0" w:color="auto"/>
      </w:divBdr>
      <w:divsChild>
        <w:div w:id="1276062638">
          <w:marLeft w:val="0"/>
          <w:marRight w:val="0"/>
          <w:marTop w:val="0"/>
          <w:marBottom w:val="0"/>
          <w:divBdr>
            <w:top w:val="single" w:sz="6" w:space="0" w:color="777777"/>
            <w:left w:val="single" w:sz="6" w:space="0" w:color="777777"/>
            <w:bottom w:val="single" w:sz="6" w:space="0" w:color="777777"/>
            <w:right w:val="single" w:sz="6" w:space="0" w:color="777777"/>
          </w:divBdr>
          <w:divsChild>
            <w:div w:id="1004943647">
              <w:marLeft w:val="0"/>
              <w:marRight w:val="0"/>
              <w:marTop w:val="0"/>
              <w:marBottom w:val="0"/>
              <w:divBdr>
                <w:top w:val="none" w:sz="0" w:space="0" w:color="auto"/>
                <w:left w:val="none" w:sz="0" w:space="0" w:color="auto"/>
                <w:bottom w:val="none" w:sz="0" w:space="0" w:color="auto"/>
                <w:right w:val="none" w:sz="0" w:space="0" w:color="auto"/>
              </w:divBdr>
              <w:divsChild>
                <w:div w:id="18637441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54783382">
      <w:bodyDiv w:val="1"/>
      <w:marLeft w:val="0"/>
      <w:marRight w:val="0"/>
      <w:marTop w:val="0"/>
      <w:marBottom w:val="150"/>
      <w:divBdr>
        <w:top w:val="none" w:sz="0" w:space="0" w:color="auto"/>
        <w:left w:val="none" w:sz="0" w:space="0" w:color="auto"/>
        <w:bottom w:val="none" w:sz="0" w:space="0" w:color="auto"/>
        <w:right w:val="none" w:sz="0" w:space="0" w:color="auto"/>
      </w:divBdr>
      <w:divsChild>
        <w:div w:id="2016230263">
          <w:marLeft w:val="0"/>
          <w:marRight w:val="0"/>
          <w:marTop w:val="0"/>
          <w:marBottom w:val="0"/>
          <w:divBdr>
            <w:top w:val="single" w:sz="6" w:space="0" w:color="777777"/>
            <w:left w:val="single" w:sz="6" w:space="0" w:color="777777"/>
            <w:bottom w:val="single" w:sz="6" w:space="0" w:color="777777"/>
            <w:right w:val="single" w:sz="6" w:space="0" w:color="777777"/>
          </w:divBdr>
          <w:divsChild>
            <w:div w:id="1551922215">
              <w:marLeft w:val="0"/>
              <w:marRight w:val="0"/>
              <w:marTop w:val="0"/>
              <w:marBottom w:val="0"/>
              <w:divBdr>
                <w:top w:val="none" w:sz="0" w:space="0" w:color="auto"/>
                <w:left w:val="none" w:sz="0" w:space="0" w:color="auto"/>
                <w:bottom w:val="none" w:sz="0" w:space="0" w:color="auto"/>
                <w:right w:val="none" w:sz="0" w:space="0" w:color="auto"/>
              </w:divBdr>
              <w:divsChild>
                <w:div w:id="937567931">
                  <w:marLeft w:val="0"/>
                  <w:marRight w:val="0"/>
                  <w:marTop w:val="0"/>
                  <w:marBottom w:val="225"/>
                  <w:divBdr>
                    <w:top w:val="none" w:sz="0" w:space="0" w:color="auto"/>
                    <w:left w:val="none" w:sz="0" w:space="0" w:color="auto"/>
                    <w:bottom w:val="none" w:sz="0" w:space="0" w:color="auto"/>
                    <w:right w:val="none" w:sz="0" w:space="0" w:color="auto"/>
                  </w:divBdr>
                  <w:divsChild>
                    <w:div w:id="44442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852694">
      <w:bodyDiv w:val="1"/>
      <w:marLeft w:val="0"/>
      <w:marRight w:val="0"/>
      <w:marTop w:val="0"/>
      <w:marBottom w:val="0"/>
      <w:divBdr>
        <w:top w:val="none" w:sz="0" w:space="0" w:color="auto"/>
        <w:left w:val="none" w:sz="0" w:space="0" w:color="auto"/>
        <w:bottom w:val="none" w:sz="0" w:space="0" w:color="auto"/>
        <w:right w:val="none" w:sz="0" w:space="0" w:color="auto"/>
      </w:divBdr>
      <w:divsChild>
        <w:div w:id="765347797">
          <w:marLeft w:val="0"/>
          <w:marRight w:val="0"/>
          <w:marTop w:val="0"/>
          <w:marBottom w:val="0"/>
          <w:divBdr>
            <w:top w:val="none" w:sz="0" w:space="0" w:color="auto"/>
            <w:left w:val="none" w:sz="0" w:space="0" w:color="auto"/>
            <w:bottom w:val="none" w:sz="0" w:space="0" w:color="auto"/>
            <w:right w:val="none" w:sz="0" w:space="0" w:color="auto"/>
          </w:divBdr>
          <w:divsChild>
            <w:div w:id="537203818">
              <w:marLeft w:val="0"/>
              <w:marRight w:val="0"/>
              <w:marTop w:val="0"/>
              <w:marBottom w:val="0"/>
              <w:divBdr>
                <w:top w:val="none" w:sz="0" w:space="0" w:color="auto"/>
                <w:left w:val="none" w:sz="0" w:space="0" w:color="auto"/>
                <w:bottom w:val="none" w:sz="0" w:space="0" w:color="auto"/>
                <w:right w:val="none" w:sz="0" w:space="0" w:color="auto"/>
              </w:divBdr>
              <w:divsChild>
                <w:div w:id="309290325">
                  <w:marLeft w:val="0"/>
                  <w:marRight w:val="0"/>
                  <w:marTop w:val="0"/>
                  <w:marBottom w:val="0"/>
                  <w:divBdr>
                    <w:top w:val="none" w:sz="0" w:space="0" w:color="auto"/>
                    <w:left w:val="none" w:sz="0" w:space="0" w:color="auto"/>
                    <w:bottom w:val="none" w:sz="0" w:space="0" w:color="auto"/>
                    <w:right w:val="none" w:sz="0" w:space="0" w:color="auto"/>
                  </w:divBdr>
                  <w:divsChild>
                    <w:div w:id="33892268">
                      <w:marLeft w:val="0"/>
                      <w:marRight w:val="0"/>
                      <w:marTop w:val="0"/>
                      <w:marBottom w:val="0"/>
                      <w:divBdr>
                        <w:top w:val="none" w:sz="0" w:space="0" w:color="auto"/>
                        <w:left w:val="none" w:sz="0" w:space="0" w:color="auto"/>
                        <w:bottom w:val="none" w:sz="0" w:space="0" w:color="auto"/>
                        <w:right w:val="none" w:sz="0" w:space="0" w:color="auto"/>
                      </w:divBdr>
                      <w:divsChild>
                        <w:div w:id="22919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152311">
      <w:bodyDiv w:val="1"/>
      <w:marLeft w:val="0"/>
      <w:marRight w:val="0"/>
      <w:marTop w:val="0"/>
      <w:marBottom w:val="150"/>
      <w:divBdr>
        <w:top w:val="none" w:sz="0" w:space="0" w:color="auto"/>
        <w:left w:val="none" w:sz="0" w:space="0" w:color="auto"/>
        <w:bottom w:val="none" w:sz="0" w:space="0" w:color="auto"/>
        <w:right w:val="none" w:sz="0" w:space="0" w:color="auto"/>
      </w:divBdr>
      <w:divsChild>
        <w:div w:id="1435635562">
          <w:marLeft w:val="0"/>
          <w:marRight w:val="0"/>
          <w:marTop w:val="0"/>
          <w:marBottom w:val="0"/>
          <w:divBdr>
            <w:top w:val="single" w:sz="6" w:space="0" w:color="777777"/>
            <w:left w:val="single" w:sz="6" w:space="0" w:color="777777"/>
            <w:bottom w:val="single" w:sz="6" w:space="0" w:color="777777"/>
            <w:right w:val="single" w:sz="6" w:space="0" w:color="777777"/>
          </w:divBdr>
          <w:divsChild>
            <w:div w:id="984549703">
              <w:marLeft w:val="0"/>
              <w:marRight w:val="0"/>
              <w:marTop w:val="0"/>
              <w:marBottom w:val="0"/>
              <w:divBdr>
                <w:top w:val="none" w:sz="0" w:space="0" w:color="auto"/>
                <w:left w:val="none" w:sz="0" w:space="0" w:color="auto"/>
                <w:bottom w:val="none" w:sz="0" w:space="0" w:color="auto"/>
                <w:right w:val="none" w:sz="0" w:space="0" w:color="auto"/>
              </w:divBdr>
              <w:divsChild>
                <w:div w:id="1813449550">
                  <w:marLeft w:val="0"/>
                  <w:marRight w:val="0"/>
                  <w:marTop w:val="0"/>
                  <w:marBottom w:val="225"/>
                  <w:divBdr>
                    <w:top w:val="none" w:sz="0" w:space="0" w:color="auto"/>
                    <w:left w:val="none" w:sz="0" w:space="0" w:color="auto"/>
                    <w:bottom w:val="none" w:sz="0" w:space="0" w:color="auto"/>
                    <w:right w:val="none" w:sz="0" w:space="0" w:color="auto"/>
                  </w:divBdr>
                  <w:divsChild>
                    <w:div w:id="45410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3C449-0157-4BE4-961B-7E5E45B2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Pages>
  <Words>3295</Words>
  <Characters>18782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Корягина Оксана Ивановна</dc:creator>
  <cp:keywords/>
  <dc:description/>
  <cp:lastModifiedBy>YasiyevaIA</cp:lastModifiedBy>
  <cp:revision>53</cp:revision>
  <dcterms:created xsi:type="dcterms:W3CDTF">2013-06-03T09:59:00Z</dcterms:created>
  <dcterms:modified xsi:type="dcterms:W3CDTF">2013-09-30T13:10:00Z</dcterms:modified>
</cp:coreProperties>
</file>